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A66801">
        <w:rPr>
          <w:sz w:val="48"/>
          <w:szCs w:val="48"/>
        </w:rPr>
        <w:t>8</w:t>
      </w:r>
    </w:p>
    <w:p w:rsidR="006C1E1B" w:rsidRPr="008C0FA6" w:rsidRDefault="008864F4" w:rsidP="008C0FA6">
      <w:pPr>
        <w:jc w:val="center"/>
        <w:rPr>
          <w:sz w:val="48"/>
          <w:szCs w:val="48"/>
        </w:rPr>
      </w:pPr>
      <w:r>
        <w:rPr>
          <w:sz w:val="48"/>
          <w:szCs w:val="48"/>
        </w:rPr>
        <w:t>March</w:t>
      </w:r>
      <w:r w:rsidR="00EF1F19">
        <w:rPr>
          <w:sz w:val="48"/>
          <w:szCs w:val="48"/>
        </w:rPr>
        <w:t xml:space="preserve"> </w:t>
      </w:r>
      <w:r w:rsidR="00A66801">
        <w:rPr>
          <w:sz w:val="48"/>
          <w:szCs w:val="48"/>
        </w:rPr>
        <w:t>13</w:t>
      </w:r>
      <w:bookmarkStart w:id="0" w:name="_GoBack"/>
      <w:bookmarkEnd w:id="0"/>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4F1E16" w:rsidRDefault="004F1E16" w:rsidP="00A9599A">
      <w:pPr>
        <w:spacing w:after="240"/>
      </w:pPr>
    </w:p>
    <w:p w:rsidR="004F1E16" w:rsidRDefault="004F1E16" w:rsidP="00A9599A">
      <w:pPr>
        <w:spacing w:after="240"/>
      </w:pPr>
    </w:p>
    <w:p w:rsidR="004F1E16" w:rsidRDefault="00A66801"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p>
    <w:p w:rsidR="004F1E16" w:rsidRDefault="00A9599A" w:rsidP="00972872">
      <w:pPr>
        <w:spacing w:after="240"/>
        <w:rPr>
          <w:sz w:val="24"/>
          <w:szCs w:val="24"/>
        </w:rPr>
      </w:pPr>
      <w:r w:rsidRPr="00587109">
        <w:rPr>
          <w:sz w:val="24"/>
          <w:szCs w:val="24"/>
        </w:rPr>
        <w:t>     AN ACT relating to retirement.</w:t>
      </w:r>
      <w:r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w:t>
      </w:r>
    </w:p>
    <w:p w:rsidR="004F1E16" w:rsidRDefault="00A9599A" w:rsidP="00972872">
      <w:pPr>
        <w:spacing w:after="240"/>
        <w:rPr>
          <w:sz w:val="24"/>
          <w:szCs w:val="24"/>
        </w:rPr>
      </w:pPr>
      <w:r w:rsidRPr="00587109">
        <w:rPr>
          <w:sz w:val="24"/>
          <w:szCs w:val="24"/>
        </w:rPr>
        <w:lastRenderedPageBreak/>
        <w:t>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Pr="00587109">
        <w:rPr>
          <w:sz w:val="24"/>
          <w:szCs w:val="24"/>
        </w:rPr>
        <w:br/>
      </w:r>
    </w:p>
    <w:p w:rsidR="002B7146" w:rsidRPr="00587109" w:rsidRDefault="002B7146" w:rsidP="00972872">
      <w:pPr>
        <w:spacing w:after="240"/>
        <w:rPr>
          <w:sz w:val="24"/>
          <w:szCs w:val="24"/>
        </w:rPr>
      </w:pPr>
      <w:r w:rsidRPr="00587109">
        <w:rPr>
          <w:sz w:val="24"/>
          <w:szCs w:val="24"/>
        </w:rPr>
        <w:t xml:space="preserve">                                                              </w:t>
      </w:r>
      <w:hyperlink r:id="rId15" w:history="1">
        <w:r w:rsidRPr="00587109">
          <w:rPr>
            <w:rStyle w:val="Hyperlink"/>
            <w:sz w:val="24"/>
            <w:szCs w:val="24"/>
          </w:rPr>
          <w:t>SB2</w:t>
        </w:r>
      </w:hyperlink>
      <w:r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w:t>
      </w:r>
      <w:hyperlink r:id="rId18" w:history="1">
        <w:proofErr w:type="gramStart"/>
        <w:r>
          <w:rPr>
            <w:rStyle w:val="Hyperlink"/>
            <w:rFonts w:ascii="Arial" w:hAnsi="Arial" w:cs="Arial"/>
          </w:rPr>
          <w:t>SCA1</w:t>
        </w:r>
        <w:proofErr w:type="gramEnd"/>
      </w:hyperlink>
      <w:r>
        <w:rPr>
          <w:rFonts w:ascii="Arial" w:hAnsi="Arial" w:cs="Arial"/>
          <w:color w:val="400000"/>
        </w:rPr>
        <w:t>( J. Bowen ) - Make title amendment.</w:t>
      </w:r>
      <w:r>
        <w:rPr>
          <w:rFonts w:ascii="Arial" w:hAnsi="Arial" w:cs="Arial"/>
          <w:color w:val="400000"/>
        </w:rPr>
        <w:br/>
        <w:t>     </w:t>
      </w:r>
      <w:hyperlink r:id="rId19" w:history="1">
        <w:r>
          <w:rPr>
            <w:rStyle w:val="Hyperlink"/>
            <w:rFonts w:ascii="Arial" w:hAnsi="Arial" w:cs="Arial"/>
          </w:rPr>
          <w:t>SFA1</w:t>
        </w:r>
      </w:hyperlink>
      <w:r>
        <w:rPr>
          <w:rFonts w:ascii="Arial" w:hAnsi="Arial" w:cs="Arial"/>
          <w:color w:val="400000"/>
        </w:rPr>
        <w:t>( J. Higdon ) - Retain original provisions; amend KRS 61.645 to require employees of Kentucky Retirement Systems to be covered by the state personnel system established pursuant to KRS 18A.005 to 18A.204.</w:t>
      </w:r>
      <w:r>
        <w:rPr>
          <w:rFonts w:ascii="Arial" w:hAnsi="Arial" w:cs="Arial"/>
          <w:color w:val="400000"/>
        </w:rPr>
        <w:br/>
        <w:t>     </w:t>
      </w:r>
      <w:hyperlink r:id="rId20" w:history="1">
        <w:proofErr w:type="gramStart"/>
        <w:r>
          <w:rPr>
            <w:rStyle w:val="Hyperlink"/>
            <w:rFonts w:ascii="Arial" w:hAnsi="Arial" w:cs="Arial"/>
          </w:rPr>
          <w:t>SFA2</w:t>
        </w:r>
        <w:proofErr w:type="gramEnd"/>
      </w:hyperlink>
      <w:r>
        <w:rPr>
          <w:rFonts w:ascii="Arial" w:hAnsi="Arial" w:cs="Arial"/>
          <w:color w:val="400000"/>
        </w:rPr>
        <w:t>( J. Higdon ) - Retain original provisions; amend KRS 7A.220 to add six additional legislative members to the Public Pension Oversight Board.</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r>
      <w:r>
        <w:rPr>
          <w:rFonts w:ascii="Arial" w:hAnsi="Arial" w:cs="Arial"/>
          <w:color w:val="400000"/>
        </w:rPr>
        <w:lastRenderedPageBreak/>
        <w:t>     Jan 27, 2016 - reported favorably, 1st reading, to Calendar with Committee Substitute and committee title amendment</w:t>
      </w:r>
      <w:r>
        <w:rPr>
          <w:rFonts w:ascii="Arial" w:hAnsi="Arial" w:cs="Arial"/>
          <w:color w:val="400000"/>
        </w:rPr>
        <w:br/>
        <w:t>     Jan 28, 2016 - 2nd reading, to Rules</w:t>
      </w:r>
      <w:r>
        <w:rPr>
          <w:rFonts w:ascii="Arial" w:hAnsi="Arial" w:cs="Arial"/>
          <w:color w:val="400000"/>
        </w:rPr>
        <w:br/>
        <w:t>     Feb 01, 2016 - posted for passage in the Regular Orders of the Day for Tuesday, February 2; floor amendments (1), (2) filed to Committee Substitute</w:t>
      </w:r>
      <w:r>
        <w:rPr>
          <w:rFonts w:ascii="Arial" w:hAnsi="Arial" w:cs="Arial"/>
          <w:color w:val="400000"/>
        </w:rPr>
        <w:br/>
        <w:t>     Feb 02, 2016 - 3rd reading, passed 38-0 with Committee Substitute (1), committee amendment (1-title), floor amendments (1), (2)</w:t>
      </w:r>
      <w:r>
        <w:rPr>
          <w:rFonts w:ascii="Arial" w:hAnsi="Arial" w:cs="Arial"/>
          <w:color w:val="400000"/>
        </w:rPr>
        <w:br/>
        <w:t>     Feb 04, 2016 - received in House</w:t>
      </w:r>
      <w:r>
        <w:rPr>
          <w:rFonts w:ascii="Arial" w:hAnsi="Arial" w:cs="Arial"/>
          <w:color w:val="400000"/>
        </w:rPr>
        <w:br/>
        <w:t>     Feb 08, 2016 - to State Government (H)</w:t>
      </w:r>
    </w:p>
    <w:p w:rsidR="00A9599A" w:rsidRPr="00587109" w:rsidRDefault="00A9599A" w:rsidP="00972872">
      <w:pPr>
        <w:spacing w:after="0"/>
        <w:rPr>
          <w:sz w:val="24"/>
          <w:szCs w:val="24"/>
        </w:rPr>
      </w:pPr>
    </w:p>
    <w:p w:rsidR="00A9599A" w:rsidRPr="00587109" w:rsidRDefault="00A9599A" w:rsidP="00972872">
      <w:pPr>
        <w:spacing w:after="0"/>
        <w:rPr>
          <w:sz w:val="24"/>
          <w:szCs w:val="24"/>
        </w:rPr>
      </w:pPr>
    </w:p>
    <w:p w:rsidR="002B7146" w:rsidRPr="00587109" w:rsidRDefault="00A66801" w:rsidP="002B7146">
      <w:pPr>
        <w:spacing w:after="240"/>
        <w:rPr>
          <w:sz w:val="24"/>
          <w:szCs w:val="24"/>
        </w:rPr>
      </w:pPr>
      <w:hyperlink r:id="rId21" w:history="1">
        <w:r w:rsidR="00A94D54" w:rsidRPr="00587109">
          <w:rPr>
            <w:rStyle w:val="Hyperlink"/>
            <w:sz w:val="24"/>
            <w:szCs w:val="24"/>
          </w:rPr>
          <w:t>SB33</w:t>
        </w:r>
      </w:hyperlink>
      <w:hyperlink r:id="rId22" w:history="1">
        <w:r w:rsidR="00A94D54" w:rsidRPr="00587109">
          <w:rPr>
            <w:rStyle w:val="Hyperlink"/>
            <w:sz w:val="24"/>
            <w:szCs w:val="24"/>
          </w:rPr>
          <w:t>/FN</w:t>
        </w:r>
      </w:hyperlink>
      <w:r w:rsidR="00A94D54" w:rsidRPr="00587109">
        <w:rPr>
          <w:sz w:val="24"/>
          <w:szCs w:val="24"/>
        </w:rPr>
        <w:t xml:space="preserve"> (BR402) - </w:t>
      </w:r>
      <w:hyperlink r:id="rId23" w:history="1">
        <w:r w:rsidR="00A94D54" w:rsidRPr="00587109">
          <w:rPr>
            <w:rStyle w:val="Hyperlink"/>
            <w:sz w:val="24"/>
            <w:szCs w:val="24"/>
          </w:rPr>
          <w:t>M. Wise</w:t>
        </w:r>
      </w:hyperlink>
      <w:r w:rsidR="00A94D54" w:rsidRPr="00587109">
        <w:rPr>
          <w:sz w:val="24"/>
          <w:szCs w:val="24"/>
        </w:rPr>
        <w:t xml:space="preserve">, </w:t>
      </w:r>
      <w:hyperlink r:id="rId24" w:history="1">
        <w:r w:rsidR="00A94D54" w:rsidRPr="00587109">
          <w:rPr>
            <w:rStyle w:val="Hyperlink"/>
            <w:sz w:val="24"/>
            <w:szCs w:val="24"/>
          </w:rPr>
          <w:t>J. Adams</w:t>
        </w:r>
      </w:hyperlink>
      <w:r w:rsidR="00A94D54" w:rsidRPr="00587109">
        <w:rPr>
          <w:sz w:val="24"/>
          <w:szCs w:val="24"/>
        </w:rPr>
        <w:t xml:space="preserve">, </w:t>
      </w:r>
      <w:hyperlink r:id="rId25" w:history="1">
        <w:r w:rsidR="00A94D54" w:rsidRPr="00587109">
          <w:rPr>
            <w:rStyle w:val="Hyperlink"/>
            <w:sz w:val="24"/>
            <w:szCs w:val="24"/>
          </w:rPr>
          <w:t>R. Alvarado</w:t>
        </w:r>
      </w:hyperlink>
      <w:r w:rsidR="00A94D54" w:rsidRPr="00587109">
        <w:rPr>
          <w:sz w:val="24"/>
          <w:szCs w:val="24"/>
        </w:rPr>
        <w:t xml:space="preserve">, </w:t>
      </w:r>
      <w:hyperlink r:id="rId26" w:history="1">
        <w:r w:rsidR="00A94D54" w:rsidRPr="00587109">
          <w:rPr>
            <w:rStyle w:val="Hyperlink"/>
            <w:sz w:val="24"/>
            <w:szCs w:val="24"/>
          </w:rPr>
          <w:t>T. Buford</w:t>
        </w:r>
      </w:hyperlink>
      <w:r w:rsidR="00A94D54" w:rsidRPr="00587109">
        <w:rPr>
          <w:sz w:val="24"/>
          <w:szCs w:val="24"/>
        </w:rPr>
        <w:t xml:space="preserve">, </w:t>
      </w:r>
      <w:hyperlink r:id="rId27" w:history="1">
        <w:r w:rsidR="00A94D54" w:rsidRPr="00587109">
          <w:rPr>
            <w:rStyle w:val="Hyperlink"/>
            <w:sz w:val="24"/>
            <w:szCs w:val="24"/>
          </w:rPr>
          <w:t>D. Carroll</w:t>
        </w:r>
      </w:hyperlink>
      <w:r w:rsidR="00A94D54" w:rsidRPr="00587109">
        <w:rPr>
          <w:sz w:val="24"/>
          <w:szCs w:val="24"/>
        </w:rPr>
        <w:t xml:space="preserve">, </w:t>
      </w:r>
      <w:hyperlink r:id="rId28" w:history="1">
        <w:r w:rsidR="00A94D54" w:rsidRPr="00587109">
          <w:rPr>
            <w:rStyle w:val="Hyperlink"/>
            <w:sz w:val="24"/>
            <w:szCs w:val="24"/>
          </w:rPr>
          <w:t>P. Clark</w:t>
        </w:r>
      </w:hyperlink>
      <w:r w:rsidR="00A94D54" w:rsidRPr="00587109">
        <w:rPr>
          <w:sz w:val="24"/>
          <w:szCs w:val="24"/>
        </w:rPr>
        <w:t xml:space="preserve">, </w:t>
      </w:r>
      <w:hyperlink r:id="rId29" w:history="1">
        <w:r w:rsidR="00A94D54" w:rsidRPr="00587109">
          <w:rPr>
            <w:rStyle w:val="Hyperlink"/>
            <w:sz w:val="24"/>
            <w:szCs w:val="24"/>
          </w:rPr>
          <w:t>C. Embry Jr.</w:t>
        </w:r>
      </w:hyperlink>
      <w:r w:rsidR="00A94D54" w:rsidRPr="00587109">
        <w:rPr>
          <w:sz w:val="24"/>
          <w:szCs w:val="24"/>
        </w:rPr>
        <w:t xml:space="preserve">, </w:t>
      </w:r>
      <w:hyperlink r:id="rId30" w:history="1">
        <w:r w:rsidR="00A94D54" w:rsidRPr="00587109">
          <w:rPr>
            <w:rStyle w:val="Hyperlink"/>
            <w:sz w:val="24"/>
            <w:szCs w:val="24"/>
          </w:rPr>
          <w:t>S. Humphries</w:t>
        </w:r>
      </w:hyperlink>
      <w:r w:rsidR="00A94D54" w:rsidRPr="00587109">
        <w:rPr>
          <w:sz w:val="24"/>
          <w:szCs w:val="24"/>
        </w:rPr>
        <w:t xml:space="preserve">, </w:t>
      </w:r>
      <w:hyperlink r:id="rId31" w:history="1">
        <w:r w:rsidR="00A94D54" w:rsidRPr="00587109">
          <w:rPr>
            <w:rStyle w:val="Hyperlink"/>
            <w:sz w:val="24"/>
            <w:szCs w:val="24"/>
          </w:rPr>
          <w:t>C. McDaniel</w:t>
        </w:r>
      </w:hyperlink>
      <w:r w:rsidR="00A94D54" w:rsidRPr="00587109">
        <w:rPr>
          <w:sz w:val="24"/>
          <w:szCs w:val="24"/>
        </w:rPr>
        <w:t xml:space="preserve">, </w:t>
      </w:r>
      <w:hyperlink r:id="rId32" w:history="1">
        <w:r w:rsidR="00A94D54" w:rsidRPr="00587109">
          <w:rPr>
            <w:rStyle w:val="Hyperlink"/>
            <w:sz w:val="24"/>
            <w:szCs w:val="24"/>
          </w:rPr>
          <w:t>D. Parrett</w:t>
        </w:r>
      </w:hyperlink>
      <w:r w:rsidR="00A94D54" w:rsidRPr="00587109">
        <w:rPr>
          <w:sz w:val="24"/>
          <w:szCs w:val="24"/>
        </w:rPr>
        <w:t xml:space="preserve">, </w:t>
      </w:r>
      <w:hyperlink r:id="rId33" w:history="1">
        <w:r w:rsidR="00A94D54" w:rsidRPr="00587109">
          <w:rPr>
            <w:rStyle w:val="Hyperlink"/>
            <w:sz w:val="24"/>
            <w:szCs w:val="24"/>
          </w:rPr>
          <w:t>R. Thomas</w:t>
        </w:r>
      </w:hyperlink>
      <w:r w:rsidR="00A94D54" w:rsidRPr="00587109">
        <w:rPr>
          <w:sz w:val="24"/>
          <w:szCs w:val="24"/>
        </w:rPr>
        <w:t xml:space="preserve">, </w:t>
      </w:r>
      <w:hyperlink r:id="rId34"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35"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36"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Jan 06, 2016 - introduced in Senate</w:t>
      </w:r>
      <w:r w:rsidR="002118AD" w:rsidRPr="00587109">
        <w:rPr>
          <w:rFonts w:cs="Arial"/>
          <w:color w:val="400000"/>
          <w:sz w:val="24"/>
          <w:szCs w:val="24"/>
        </w:rPr>
        <w:br/>
        <w:t>     Jan 07, 2016 - to Health &amp; Welfare (S)</w:t>
      </w:r>
      <w:r w:rsidR="002118AD" w:rsidRPr="00587109">
        <w:rPr>
          <w:rFonts w:cs="Arial"/>
          <w:color w:val="400000"/>
          <w:sz w:val="24"/>
          <w:szCs w:val="24"/>
        </w:rPr>
        <w:br/>
        <w:t xml:space="preserve">     Jan 13, 2016 - reported favorably, 1st reading, to Calendar with Committee Substitute </w:t>
      </w:r>
      <w:r w:rsidR="002118AD" w:rsidRPr="00587109">
        <w:rPr>
          <w:rFonts w:cs="Arial"/>
          <w:color w:val="400000"/>
          <w:sz w:val="24"/>
          <w:szCs w:val="24"/>
        </w:rPr>
        <w:br/>
        <w:t>     Jan 14, 2016 - 2nd reading, to Rules</w:t>
      </w:r>
      <w:r w:rsidR="002118AD" w:rsidRPr="00587109">
        <w:rPr>
          <w:rFonts w:cs="Arial"/>
          <w:color w:val="400000"/>
          <w:sz w:val="24"/>
          <w:szCs w:val="24"/>
        </w:rPr>
        <w:br/>
        <w:t>     Jan 27, 2016 - posted for passage in the Regular Orders of the Day for Thursday, January 28</w:t>
      </w:r>
      <w:r w:rsidR="002118AD" w:rsidRPr="00587109">
        <w:rPr>
          <w:rFonts w:cs="Arial"/>
          <w:color w:val="400000"/>
          <w:sz w:val="24"/>
          <w:szCs w:val="24"/>
        </w:rPr>
        <w:br/>
        <w:t>     Jan 28, 2016 - 3rd reading, passed 32-6 with Committee Substitute (1); received in House</w:t>
      </w:r>
      <w:r w:rsidR="002118AD" w:rsidRPr="00587109">
        <w:rPr>
          <w:rFonts w:cs="Arial"/>
          <w:color w:val="400000"/>
          <w:sz w:val="24"/>
          <w:szCs w:val="24"/>
        </w:rPr>
        <w:br/>
        <w:t>     Feb 01, 2016 - to Education (H)</w:t>
      </w:r>
    </w:p>
    <w:p w:rsidR="00A94D54" w:rsidRDefault="00A94D54" w:rsidP="005A292D">
      <w:pPr>
        <w:spacing w:after="240"/>
        <w:rPr>
          <w:sz w:val="24"/>
          <w:szCs w:val="24"/>
        </w:rPr>
      </w:pPr>
    </w:p>
    <w:p w:rsidR="00F74857" w:rsidRDefault="00F74857" w:rsidP="005A292D">
      <w:pPr>
        <w:spacing w:after="240"/>
        <w:rPr>
          <w:sz w:val="24"/>
          <w:szCs w:val="24"/>
        </w:rPr>
      </w:pPr>
    </w:p>
    <w:p w:rsidR="00F74857" w:rsidRDefault="00F74857" w:rsidP="005A292D">
      <w:pPr>
        <w:spacing w:after="240"/>
        <w:rPr>
          <w:sz w:val="24"/>
          <w:szCs w:val="24"/>
        </w:rPr>
      </w:pPr>
    </w:p>
    <w:p w:rsidR="00F74857" w:rsidRDefault="00F74857" w:rsidP="005A292D">
      <w:pPr>
        <w:spacing w:after="240"/>
        <w:rPr>
          <w:sz w:val="24"/>
          <w:szCs w:val="24"/>
        </w:rPr>
      </w:pPr>
    </w:p>
    <w:p w:rsidR="00F74857" w:rsidRPr="00587109" w:rsidRDefault="00F74857" w:rsidP="005A292D">
      <w:pPr>
        <w:spacing w:after="240"/>
        <w:rPr>
          <w:sz w:val="24"/>
          <w:szCs w:val="24"/>
        </w:rPr>
      </w:pPr>
    </w:p>
    <w:p w:rsidR="002B4C27" w:rsidRDefault="00A66801" w:rsidP="002B4C27">
      <w:pPr>
        <w:spacing w:line="360" w:lineRule="auto"/>
        <w:rPr>
          <w:rFonts w:ascii="Arial" w:hAnsi="Arial" w:cs="Arial"/>
          <w:color w:val="400000"/>
        </w:rPr>
      </w:pPr>
      <w:hyperlink r:id="rId37" w:history="1">
        <w:r w:rsidR="005A292D" w:rsidRPr="00DE1E96">
          <w:rPr>
            <w:rStyle w:val="Hyperlink"/>
            <w:color w:val="00B050"/>
            <w:sz w:val="24"/>
            <w:szCs w:val="24"/>
          </w:rPr>
          <w:t>SB43</w:t>
        </w:r>
      </w:hyperlink>
      <w:hyperlink r:id="rId38" w:history="1">
        <w:r w:rsidR="005A292D" w:rsidRPr="00DE1E96">
          <w:rPr>
            <w:rStyle w:val="Hyperlink"/>
            <w:color w:val="00B050"/>
            <w:sz w:val="24"/>
            <w:szCs w:val="24"/>
          </w:rPr>
          <w:t>/FN</w:t>
        </w:r>
      </w:hyperlink>
      <w:r w:rsidR="005A292D" w:rsidRPr="00DE1E96">
        <w:rPr>
          <w:color w:val="00B050"/>
          <w:sz w:val="24"/>
          <w:szCs w:val="24"/>
        </w:rPr>
        <w:t xml:space="preserve"> (BR473) - </w:t>
      </w:r>
      <w:hyperlink r:id="rId39" w:history="1">
        <w:r w:rsidR="005A292D" w:rsidRPr="00DE1E96">
          <w:rPr>
            <w:rStyle w:val="Hyperlink"/>
            <w:color w:val="00B050"/>
            <w:sz w:val="24"/>
            <w:szCs w:val="24"/>
          </w:rPr>
          <w:t>T. Buford</w:t>
        </w:r>
      </w:hyperlink>
      <w:r w:rsidR="005A292D" w:rsidRPr="00DE1E96">
        <w:rPr>
          <w:color w:val="00B050"/>
          <w:sz w:val="24"/>
          <w:szCs w:val="24"/>
        </w:rPr>
        <w:t xml:space="preserve">, </w:t>
      </w:r>
      <w:hyperlink r:id="rId40" w:history="1">
        <w:r w:rsidR="005A292D" w:rsidRPr="00DE1E96">
          <w:rPr>
            <w:rStyle w:val="Hyperlink"/>
            <w:color w:val="00B050"/>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p>
    <w:p w:rsidR="002B4C27" w:rsidRDefault="00A66801" w:rsidP="002B4C27">
      <w:pPr>
        <w:spacing w:line="360" w:lineRule="auto"/>
        <w:rPr>
          <w:rFonts w:ascii="Arial" w:hAnsi="Arial" w:cs="Arial"/>
          <w:color w:val="400000"/>
        </w:rPr>
      </w:pPr>
      <w:hyperlink r:id="rId41" w:history="1">
        <w:r w:rsidR="002B4C27">
          <w:rPr>
            <w:rStyle w:val="Hyperlink"/>
            <w:rFonts w:ascii="Arial" w:hAnsi="Arial" w:cs="Arial"/>
          </w:rPr>
          <w:t>SB43</w:t>
        </w:r>
      </w:hyperlink>
      <w:r w:rsidR="002B4C27">
        <w:rPr>
          <w:rFonts w:ascii="Arial" w:hAnsi="Arial" w:cs="Arial"/>
          <w:color w:val="400000"/>
        </w:rPr>
        <w:t xml:space="preserve"> - AMENDMENTS</w:t>
      </w:r>
    </w:p>
    <w:p w:rsidR="002B4C27" w:rsidRDefault="002B4C27" w:rsidP="002B4C27">
      <w:pPr>
        <w:spacing w:line="360" w:lineRule="auto"/>
        <w:rPr>
          <w:rFonts w:ascii="Arial" w:hAnsi="Arial" w:cs="Arial"/>
          <w:color w:val="400000"/>
        </w:rPr>
      </w:pPr>
    </w:p>
    <w:p w:rsidR="002B4C27" w:rsidRDefault="002B4C27" w:rsidP="002B4C27">
      <w:pPr>
        <w:spacing w:line="360" w:lineRule="auto"/>
        <w:rPr>
          <w:rFonts w:ascii="Arial" w:hAnsi="Arial" w:cs="Arial"/>
          <w:color w:val="400000"/>
        </w:rPr>
      </w:pPr>
      <w:r>
        <w:rPr>
          <w:rFonts w:ascii="Arial" w:hAnsi="Arial" w:cs="Arial"/>
          <w:color w:val="400000"/>
        </w:rPr>
        <w:t>     </w:t>
      </w:r>
      <w:hyperlink r:id="rId42" w:history="1">
        <w:r>
          <w:rPr>
            <w:rStyle w:val="Hyperlink"/>
            <w:rFonts w:ascii="Arial" w:hAnsi="Arial" w:cs="Arial"/>
          </w:rPr>
          <w:t>SCS1</w:t>
        </w:r>
      </w:hyperlink>
      <w:r>
        <w:rPr>
          <w:rFonts w:ascii="Arial" w:hAnsi="Arial" w:cs="Arial"/>
          <w:color w:val="400000"/>
        </w:rPr>
        <w:t xml:space="preserve"> - Retain original provisions except amend the defined term "emergency medical services provider" to instead read as "emergency medical services personnel" and to clarify that it applies to individuals employed directly by, or volunteering directly for, a local government or certain ambulance and fire districts for the purposes of providing emergency medical services; amend the retroactive application date to deaths occurring on or after November 1, 2015; APPROPRIATION.</w:t>
      </w:r>
      <w:r>
        <w:rPr>
          <w:rFonts w:ascii="Arial" w:hAnsi="Arial" w:cs="Arial"/>
          <w:color w:val="400000"/>
        </w:rPr>
        <w:br/>
      </w:r>
      <w:r w:rsidR="00455625">
        <w:rPr>
          <w:rFonts w:ascii="Arial" w:hAnsi="Arial" w:cs="Arial"/>
          <w:color w:val="400000"/>
        </w:rPr>
        <w:t>     Jan 06, 2016 - introduced in Senate</w:t>
      </w:r>
      <w:r w:rsidR="00455625">
        <w:rPr>
          <w:rFonts w:ascii="Arial" w:hAnsi="Arial" w:cs="Arial"/>
          <w:color w:val="400000"/>
        </w:rPr>
        <w:br/>
        <w:t>     Jan 07, 2016 - to Appropriations &amp; Revenue (S)</w:t>
      </w:r>
      <w:r w:rsidR="00455625">
        <w:rPr>
          <w:rFonts w:ascii="Arial" w:hAnsi="Arial" w:cs="Arial"/>
          <w:color w:val="400000"/>
        </w:rPr>
        <w:br/>
        <w:t>     Feb 19, 2016 - reported favorably, 1st reading, to Calendar with Committee Substitute (1)</w:t>
      </w:r>
      <w:r w:rsidR="00455625">
        <w:rPr>
          <w:rFonts w:ascii="Arial" w:hAnsi="Arial" w:cs="Arial"/>
          <w:color w:val="400000"/>
        </w:rPr>
        <w:br/>
        <w:t>     Feb 22, 2016 - 2nd reading, to Rules</w:t>
      </w:r>
      <w:r w:rsidR="00455625">
        <w:rPr>
          <w:rFonts w:ascii="Arial" w:hAnsi="Arial" w:cs="Arial"/>
          <w:color w:val="400000"/>
        </w:rPr>
        <w:br/>
        <w:t>     Feb 23, 2016 - posted for passage in the Regular Orders of the Day for Wednesday, February 24, 2016</w:t>
      </w:r>
      <w:r w:rsidR="00455625">
        <w:rPr>
          <w:rFonts w:ascii="Arial" w:hAnsi="Arial" w:cs="Arial"/>
          <w:color w:val="400000"/>
        </w:rPr>
        <w:br/>
        <w:t>     Feb 24, 2016 - 3rd reading, passed 37-0 with Committee Substitute (1)</w:t>
      </w:r>
      <w:r w:rsidR="00455625">
        <w:rPr>
          <w:rFonts w:ascii="Arial" w:hAnsi="Arial" w:cs="Arial"/>
          <w:color w:val="400000"/>
        </w:rPr>
        <w:br/>
        <w:t>     Feb 25, 2016 - received in House</w:t>
      </w:r>
      <w:r w:rsidR="00455625">
        <w:rPr>
          <w:rFonts w:ascii="Arial" w:hAnsi="Arial" w:cs="Arial"/>
          <w:color w:val="400000"/>
        </w:rPr>
        <w:br/>
        <w:t>     Feb 29, 2016 - to Local Government (H)</w:t>
      </w:r>
      <w:r w:rsidR="00455625">
        <w:rPr>
          <w:rFonts w:ascii="Arial" w:hAnsi="Arial" w:cs="Arial"/>
          <w:color w:val="400000"/>
        </w:rPr>
        <w:br/>
        <w:t>     Mar 04, 2016 - posted in committee</w:t>
      </w:r>
    </w:p>
    <w:p w:rsidR="00F74857" w:rsidRDefault="00F74857" w:rsidP="002B4C27">
      <w:pPr>
        <w:spacing w:line="360" w:lineRule="auto"/>
        <w:rPr>
          <w:rFonts w:ascii="Arial" w:hAnsi="Arial" w:cs="Arial"/>
          <w:color w:val="400000"/>
        </w:rPr>
      </w:pPr>
    </w:p>
    <w:p w:rsidR="00F74857" w:rsidRDefault="00F74857" w:rsidP="002B4C27">
      <w:pPr>
        <w:spacing w:line="360" w:lineRule="auto"/>
        <w:rPr>
          <w:rFonts w:ascii="Arial" w:hAnsi="Arial" w:cs="Arial"/>
          <w:color w:val="400000"/>
        </w:rPr>
      </w:pPr>
    </w:p>
    <w:p w:rsidR="00F74857" w:rsidRDefault="00F74857" w:rsidP="002B4C27">
      <w:pPr>
        <w:spacing w:line="360" w:lineRule="auto"/>
        <w:rPr>
          <w:rFonts w:ascii="Arial" w:hAnsi="Arial" w:cs="Arial"/>
          <w:color w:val="400000"/>
        </w:rPr>
      </w:pPr>
    </w:p>
    <w:p w:rsidR="005A292D" w:rsidRPr="00587109" w:rsidRDefault="005A292D" w:rsidP="002B4C27">
      <w:pPr>
        <w:spacing w:line="360" w:lineRule="auto"/>
        <w:rPr>
          <w:sz w:val="24"/>
          <w:szCs w:val="24"/>
        </w:rPr>
      </w:pPr>
    </w:p>
    <w:p w:rsidR="0085774A" w:rsidRPr="00587109" w:rsidRDefault="0085774A" w:rsidP="005A292D">
      <w:pPr>
        <w:spacing w:after="0"/>
        <w:rPr>
          <w:sz w:val="24"/>
          <w:szCs w:val="24"/>
        </w:rPr>
      </w:pPr>
    </w:p>
    <w:p w:rsidR="0085774A" w:rsidRPr="00587109" w:rsidRDefault="00A66801" w:rsidP="0085774A">
      <w:pPr>
        <w:spacing w:after="240"/>
        <w:rPr>
          <w:sz w:val="24"/>
          <w:szCs w:val="24"/>
        </w:rPr>
      </w:pPr>
      <w:hyperlink r:id="rId43" w:history="1">
        <w:r w:rsidR="0085774A" w:rsidRPr="00587109">
          <w:rPr>
            <w:rStyle w:val="Hyperlink"/>
            <w:sz w:val="24"/>
            <w:szCs w:val="24"/>
          </w:rPr>
          <w:t>SB45</w:t>
        </w:r>
      </w:hyperlink>
      <w:r w:rsidR="0085774A" w:rsidRPr="00587109">
        <w:rPr>
          <w:sz w:val="24"/>
          <w:szCs w:val="24"/>
        </w:rPr>
        <w:t xml:space="preserve"> (BR824) - </w:t>
      </w:r>
      <w:hyperlink r:id="rId44" w:history="1">
        <w:r w:rsidR="0085774A" w:rsidRPr="00587109">
          <w:rPr>
            <w:rStyle w:val="Hyperlink"/>
            <w:sz w:val="24"/>
            <w:szCs w:val="24"/>
          </w:rPr>
          <w:t>C. McDaniel</w:t>
        </w:r>
      </w:hyperlink>
      <w:r w:rsidR="0085774A" w:rsidRPr="00587109">
        <w:rPr>
          <w:sz w:val="24"/>
          <w:szCs w:val="24"/>
        </w:rPr>
        <w:t xml:space="preserve">, </w:t>
      </w:r>
      <w:hyperlink r:id="rId45" w:history="1">
        <w:r w:rsidR="0085774A" w:rsidRPr="00587109">
          <w:rPr>
            <w:rStyle w:val="Hyperlink"/>
            <w:sz w:val="24"/>
            <w:szCs w:val="24"/>
          </w:rPr>
          <w:t>J. Bowen</w:t>
        </w:r>
      </w:hyperlink>
      <w:r w:rsidR="0085774A" w:rsidRPr="00587109">
        <w:rPr>
          <w:sz w:val="24"/>
          <w:szCs w:val="24"/>
        </w:rPr>
        <w:t xml:space="preserve">, </w:t>
      </w:r>
      <w:hyperlink r:id="rId46" w:history="1">
        <w:r w:rsidR="0085774A" w:rsidRPr="00587109">
          <w:rPr>
            <w:rStyle w:val="Hyperlink"/>
            <w:sz w:val="24"/>
            <w:szCs w:val="24"/>
          </w:rPr>
          <w:t>D. Carroll</w:t>
        </w:r>
      </w:hyperlink>
      <w:r w:rsidR="0085774A" w:rsidRPr="00587109">
        <w:rPr>
          <w:sz w:val="24"/>
          <w:szCs w:val="24"/>
        </w:rPr>
        <w:t xml:space="preserve">, </w:t>
      </w:r>
      <w:hyperlink r:id="rId47" w:history="1">
        <w:r w:rsidR="0085774A" w:rsidRPr="00587109">
          <w:rPr>
            <w:rStyle w:val="Hyperlink"/>
            <w:sz w:val="24"/>
            <w:szCs w:val="24"/>
          </w:rPr>
          <w:t>P. Clark</w:t>
        </w:r>
      </w:hyperlink>
      <w:r w:rsidR="0085774A" w:rsidRPr="00587109">
        <w:rPr>
          <w:sz w:val="24"/>
          <w:szCs w:val="24"/>
        </w:rPr>
        <w:t xml:space="preserve">, </w:t>
      </w:r>
      <w:hyperlink r:id="rId48" w:history="1">
        <w:r w:rsidR="0085774A" w:rsidRPr="00587109">
          <w:rPr>
            <w:rStyle w:val="Hyperlink"/>
            <w:sz w:val="24"/>
            <w:szCs w:val="24"/>
          </w:rPr>
          <w:t>C. Embry Jr.</w:t>
        </w:r>
      </w:hyperlink>
      <w:r w:rsidR="0085774A" w:rsidRPr="00587109">
        <w:rPr>
          <w:sz w:val="24"/>
          <w:szCs w:val="24"/>
        </w:rPr>
        <w:t xml:space="preserve">, </w:t>
      </w:r>
      <w:hyperlink r:id="rId49" w:history="1">
        <w:r w:rsidR="0085774A" w:rsidRPr="00587109">
          <w:rPr>
            <w:rStyle w:val="Hyperlink"/>
            <w:sz w:val="24"/>
            <w:szCs w:val="24"/>
          </w:rPr>
          <w:t>C. Girdler</w:t>
        </w:r>
      </w:hyperlink>
      <w:r w:rsidR="0085774A" w:rsidRPr="00587109">
        <w:rPr>
          <w:sz w:val="24"/>
          <w:szCs w:val="24"/>
        </w:rPr>
        <w:t xml:space="preserve">, </w:t>
      </w:r>
      <w:hyperlink r:id="rId50" w:history="1">
        <w:r w:rsidR="0085774A" w:rsidRPr="00587109">
          <w:rPr>
            <w:rStyle w:val="Hyperlink"/>
            <w:sz w:val="24"/>
            <w:szCs w:val="24"/>
          </w:rPr>
          <w:t>M. Wilson</w:t>
        </w:r>
      </w:hyperlink>
      <w:r w:rsidR="0085774A" w:rsidRPr="00587109">
        <w:rPr>
          <w:sz w:val="24"/>
          <w:szCs w:val="24"/>
        </w:rPr>
        <w:t xml:space="preserve">, </w:t>
      </w:r>
      <w:hyperlink r:id="rId51"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p>
    <w:p w:rsidR="0085774A" w:rsidRPr="00587109" w:rsidRDefault="0085774A" w:rsidP="0085774A">
      <w:pPr>
        <w:spacing w:after="0"/>
        <w:rPr>
          <w:sz w:val="24"/>
          <w:szCs w:val="24"/>
        </w:rPr>
      </w:pPr>
      <w:r w:rsidRPr="00587109">
        <w:rPr>
          <w:sz w:val="24"/>
          <w:szCs w:val="24"/>
        </w:rPr>
        <w:br/>
        <w:t>     Jan 06, 2016 - introduced in Senate</w:t>
      </w:r>
      <w:r w:rsidRPr="00587109">
        <w:rPr>
          <w:sz w:val="24"/>
          <w:szCs w:val="24"/>
        </w:rPr>
        <w:br/>
        <w:t>     Jan 07, 2016 - to State &amp; Local Government (S)</w:t>
      </w:r>
      <w:r w:rsidRPr="00587109">
        <w:rPr>
          <w:sz w:val="24"/>
          <w:szCs w:val="24"/>
        </w:rPr>
        <w:br/>
        <w:t>     Jan 13, 2016 - reported favorably, 1st reading, to Calendar</w:t>
      </w:r>
      <w:r w:rsidRPr="00587109">
        <w:rPr>
          <w:sz w:val="24"/>
          <w:szCs w:val="24"/>
        </w:rPr>
        <w:br/>
        <w:t>     Jan 14, 2016 - 2nd reading, to Rules</w:t>
      </w:r>
      <w:r w:rsidRPr="00587109">
        <w:rPr>
          <w:sz w:val="24"/>
          <w:szCs w:val="24"/>
        </w:rPr>
        <w:br/>
        <w:t>     Jan 15, 2016 - posted for passage in the Regular Orders of the Day for Tuesday, January 19</w:t>
      </w:r>
      <w:r w:rsidRPr="00587109">
        <w:rPr>
          <w:sz w:val="24"/>
          <w:szCs w:val="24"/>
        </w:rPr>
        <w:br/>
        <w:t>     Jan 19, 2016 - 3rd reading, passed 38-0; received in House</w:t>
      </w:r>
    </w:p>
    <w:p w:rsidR="0085774A" w:rsidRPr="00587109" w:rsidRDefault="002B7146" w:rsidP="0085774A">
      <w:pPr>
        <w:spacing w:after="0"/>
        <w:rPr>
          <w:sz w:val="24"/>
          <w:szCs w:val="24"/>
        </w:rPr>
      </w:pPr>
      <w:r w:rsidRPr="00587109">
        <w:rPr>
          <w:sz w:val="24"/>
          <w:szCs w:val="24"/>
        </w:rPr>
        <w:t>     Jan 25, 2016 - to State Government (H)</w:t>
      </w:r>
    </w:p>
    <w:p w:rsidR="0085774A" w:rsidRPr="00587109" w:rsidRDefault="0085774A" w:rsidP="0085774A">
      <w:pPr>
        <w:spacing w:after="0"/>
        <w:rPr>
          <w:sz w:val="24"/>
          <w:szCs w:val="24"/>
        </w:rPr>
      </w:pPr>
    </w:p>
    <w:p w:rsidR="00F74857" w:rsidRDefault="00F74857" w:rsidP="00420E66">
      <w:pPr>
        <w:spacing w:after="240"/>
      </w:pPr>
    </w:p>
    <w:p w:rsidR="002118AD" w:rsidRPr="00587109" w:rsidRDefault="00A66801" w:rsidP="00420E66">
      <w:pPr>
        <w:spacing w:after="240"/>
        <w:rPr>
          <w:rStyle w:val="Hyperlink"/>
          <w:sz w:val="24"/>
          <w:szCs w:val="24"/>
        </w:rPr>
      </w:pPr>
      <w:hyperlink r:id="rId52" w:history="1">
        <w:r w:rsidR="0085774A" w:rsidRPr="00587109">
          <w:rPr>
            <w:rStyle w:val="Hyperlink"/>
            <w:sz w:val="24"/>
            <w:szCs w:val="24"/>
          </w:rPr>
          <w:t>SB46</w:t>
        </w:r>
      </w:hyperlink>
      <w:hyperlink r:id="rId53" w:history="1">
        <w:r w:rsidR="0085774A" w:rsidRPr="00587109">
          <w:rPr>
            <w:rStyle w:val="Hyperlink"/>
            <w:sz w:val="24"/>
            <w:szCs w:val="24"/>
          </w:rPr>
          <w:t>/LM</w:t>
        </w:r>
      </w:hyperlink>
      <w:r w:rsidR="0085774A" w:rsidRPr="00587109">
        <w:rPr>
          <w:sz w:val="24"/>
          <w:szCs w:val="24"/>
        </w:rPr>
        <w:t xml:space="preserve"> (BR267) - </w:t>
      </w:r>
      <w:hyperlink r:id="rId54" w:history="1">
        <w:r w:rsidR="0085774A" w:rsidRPr="00587109">
          <w:rPr>
            <w:rStyle w:val="Hyperlink"/>
            <w:sz w:val="24"/>
            <w:szCs w:val="24"/>
          </w:rPr>
          <w:t>C. McDaniel</w:t>
        </w:r>
      </w:hyperlink>
      <w:r w:rsidR="0085774A" w:rsidRPr="00587109">
        <w:rPr>
          <w:sz w:val="24"/>
          <w:szCs w:val="24"/>
        </w:rPr>
        <w:t xml:space="preserve">, </w:t>
      </w:r>
      <w:hyperlink r:id="rId55" w:history="1">
        <w:r w:rsidR="0085774A" w:rsidRPr="00587109">
          <w:rPr>
            <w:rStyle w:val="Hyperlink"/>
            <w:sz w:val="24"/>
            <w:szCs w:val="24"/>
          </w:rPr>
          <w:t>J. Bowen</w:t>
        </w:r>
      </w:hyperlink>
      <w:r w:rsidR="0085774A" w:rsidRPr="00587109">
        <w:rPr>
          <w:sz w:val="24"/>
          <w:szCs w:val="24"/>
        </w:rPr>
        <w:t xml:space="preserve">, </w:t>
      </w:r>
      <w:hyperlink r:id="rId56"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w:t>
      </w:r>
      <w:r w:rsidRPr="00587109">
        <w:rPr>
          <w:sz w:val="24"/>
          <w:szCs w:val="24"/>
        </w:rPr>
        <w:lastRenderedPageBreak/>
        <w:t>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57"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58" w:history="1">
        <w:r w:rsidRPr="00587109">
          <w:rPr>
            <w:rStyle w:val="Hyperlink"/>
            <w:sz w:val="24"/>
            <w:szCs w:val="24"/>
          </w:rPr>
          <w:t>SCS1</w:t>
        </w:r>
      </w:hyperlink>
      <w:hyperlink r:id="rId59"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Pr="00587109" w:rsidRDefault="002B7146" w:rsidP="002B7146">
      <w:pPr>
        <w:rPr>
          <w:sz w:val="24"/>
          <w:szCs w:val="24"/>
        </w:rPr>
      </w:pPr>
      <w:r w:rsidRPr="00587109">
        <w:rPr>
          <w:sz w:val="24"/>
          <w:szCs w:val="24"/>
        </w:rPr>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t>     Jan 26, 2016 - 3rd reading, passed 35-0 with Committee Substitute (1)</w:t>
      </w:r>
      <w:r w:rsidR="002118AD" w:rsidRPr="00587109">
        <w:rPr>
          <w:rFonts w:cs="Arial"/>
          <w:color w:val="400000"/>
          <w:sz w:val="24"/>
          <w:szCs w:val="24"/>
        </w:rPr>
        <w:br/>
        <w:t>     Jan 27, 2016 - received in House</w:t>
      </w:r>
      <w:r w:rsidR="002118AD" w:rsidRPr="00587109">
        <w:rPr>
          <w:rFonts w:cs="Arial"/>
          <w:color w:val="400000"/>
          <w:sz w:val="24"/>
          <w:szCs w:val="24"/>
        </w:rPr>
        <w:br/>
        <w:t>     Feb 01, 2016 - to State Government (H)</w:t>
      </w:r>
    </w:p>
    <w:p w:rsidR="003C2354" w:rsidRPr="00587109" w:rsidRDefault="00A66801" w:rsidP="003C2354">
      <w:pPr>
        <w:spacing w:after="240"/>
        <w:rPr>
          <w:sz w:val="24"/>
          <w:szCs w:val="24"/>
        </w:rPr>
      </w:pPr>
      <w:hyperlink r:id="rId60" w:history="1">
        <w:r w:rsidR="003C2354" w:rsidRPr="00587109">
          <w:rPr>
            <w:rStyle w:val="Hyperlink"/>
            <w:sz w:val="24"/>
            <w:szCs w:val="24"/>
          </w:rPr>
          <w:t>SB73</w:t>
        </w:r>
      </w:hyperlink>
      <w:hyperlink r:id="rId61" w:history="1">
        <w:r w:rsidR="003C2354" w:rsidRPr="00587109">
          <w:rPr>
            <w:rStyle w:val="Hyperlink"/>
            <w:sz w:val="24"/>
            <w:szCs w:val="24"/>
          </w:rPr>
          <w:t xml:space="preserve"> / AA</w:t>
        </w:r>
      </w:hyperlink>
      <w:r w:rsidR="003C2354" w:rsidRPr="00587109">
        <w:rPr>
          <w:sz w:val="24"/>
          <w:szCs w:val="24"/>
        </w:rPr>
        <w:t xml:space="preserve"> (BR821) - </w:t>
      </w:r>
      <w:hyperlink r:id="rId62" w:history="1">
        <w:r w:rsidR="003C2354" w:rsidRPr="00587109">
          <w:rPr>
            <w:rStyle w:val="Hyperlink"/>
            <w:sz w:val="24"/>
            <w:szCs w:val="24"/>
          </w:rPr>
          <w:t>C. McDaniel</w:t>
        </w:r>
      </w:hyperlink>
      <w:r w:rsidR="003C2354" w:rsidRPr="00587109">
        <w:rPr>
          <w:sz w:val="24"/>
          <w:szCs w:val="24"/>
        </w:rPr>
        <w:br/>
      </w:r>
      <w:r w:rsidR="003C2354" w:rsidRPr="00587109">
        <w:rPr>
          <w:sz w:val="24"/>
          <w:szCs w:val="24"/>
        </w:rPr>
        <w:br/>
        <w:t>     AN ACT relating to the Legislators' Retirement Plan.</w:t>
      </w:r>
      <w:r w:rsidR="003C2354" w:rsidRPr="00587109">
        <w:rPr>
          <w:sz w:val="24"/>
          <w:szCs w:val="24"/>
        </w:rPr>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rsidRPr="00587109">
        <w:rPr>
          <w:sz w:val="24"/>
          <w:szCs w:val="24"/>
        </w:rPr>
        <w:br/>
      </w:r>
    </w:p>
    <w:p w:rsidR="00420E66" w:rsidRDefault="009F305F" w:rsidP="003C2354">
      <w:pPr>
        <w:spacing w:after="240"/>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r>
      <w:r>
        <w:rPr>
          <w:rFonts w:ascii="Arial" w:hAnsi="Arial" w:cs="Arial"/>
          <w:color w:val="400000"/>
        </w:rPr>
        <w:lastRenderedPageBreak/>
        <w:t>     Feb 03, 2016 - reported favorably, 1st reading, to Calendar</w:t>
      </w:r>
      <w:r>
        <w:rPr>
          <w:rFonts w:ascii="Arial" w:hAnsi="Arial" w:cs="Arial"/>
          <w:color w:val="400000"/>
        </w:rPr>
        <w:br/>
        <w:t>     Feb 04, 2016 - 2nd reading, to Rules</w:t>
      </w:r>
      <w:r>
        <w:rPr>
          <w:rFonts w:ascii="Arial" w:hAnsi="Arial" w:cs="Arial"/>
          <w:color w:val="400000"/>
        </w:rPr>
        <w:br/>
        <w:t>     Feb 08, 2016 - posted for passage in the Regular Orders of the Day for Tuesday, February 9</w:t>
      </w:r>
      <w:r>
        <w:rPr>
          <w:rFonts w:ascii="Arial" w:hAnsi="Arial" w:cs="Arial"/>
          <w:color w:val="400000"/>
        </w:rPr>
        <w:br/>
        <w:t>     Feb 09, 2016 - 3rd reading, passed 37-0</w:t>
      </w:r>
      <w:r>
        <w:rPr>
          <w:rFonts w:ascii="Arial" w:hAnsi="Arial" w:cs="Arial"/>
          <w:color w:val="400000"/>
        </w:rPr>
        <w:br/>
        <w:t>     Feb 10, 2016 - received in House</w:t>
      </w:r>
      <w:r>
        <w:rPr>
          <w:rFonts w:ascii="Arial" w:hAnsi="Arial" w:cs="Arial"/>
          <w:color w:val="400000"/>
        </w:rPr>
        <w:br/>
        <w:t>     Feb 11, 2016 - to State Government (H)</w:t>
      </w:r>
    </w:p>
    <w:p w:rsidR="009F305F" w:rsidRPr="00587109" w:rsidRDefault="009F305F" w:rsidP="003C2354">
      <w:pPr>
        <w:spacing w:after="240"/>
        <w:rPr>
          <w:sz w:val="24"/>
          <w:szCs w:val="24"/>
        </w:rPr>
      </w:pPr>
    </w:p>
    <w:p w:rsidR="003C2354" w:rsidRPr="00587109" w:rsidRDefault="00A66801" w:rsidP="00420E66">
      <w:pPr>
        <w:spacing w:after="240"/>
        <w:rPr>
          <w:sz w:val="24"/>
          <w:szCs w:val="24"/>
        </w:rPr>
      </w:pPr>
      <w:hyperlink r:id="rId63" w:history="1">
        <w:r w:rsidR="003C2354" w:rsidRPr="00587109">
          <w:rPr>
            <w:rStyle w:val="Hyperlink"/>
            <w:sz w:val="24"/>
            <w:szCs w:val="24"/>
          </w:rPr>
          <w:t>SB87</w:t>
        </w:r>
      </w:hyperlink>
      <w:r w:rsidR="003C2354" w:rsidRPr="00587109">
        <w:rPr>
          <w:sz w:val="24"/>
          <w:szCs w:val="24"/>
        </w:rPr>
        <w:t xml:space="preserve"> (BR1116) - </w:t>
      </w:r>
      <w:hyperlink r:id="rId64" w:history="1">
        <w:r w:rsidR="003C2354" w:rsidRPr="00587109">
          <w:rPr>
            <w:rStyle w:val="Hyperlink"/>
            <w:sz w:val="24"/>
            <w:szCs w:val="24"/>
          </w:rPr>
          <w:t>J. Adams</w:t>
        </w:r>
      </w:hyperlink>
      <w:r w:rsidR="003C2354" w:rsidRPr="00587109">
        <w:rPr>
          <w:sz w:val="24"/>
          <w:szCs w:val="24"/>
        </w:rPr>
        <w:t xml:space="preserve">, </w:t>
      </w:r>
      <w:hyperlink r:id="rId65" w:history="1">
        <w:r w:rsidR="003C2354" w:rsidRPr="00587109">
          <w:rPr>
            <w:rStyle w:val="Hyperlink"/>
            <w:sz w:val="24"/>
            <w:szCs w:val="24"/>
          </w:rPr>
          <w:t xml:space="preserve">M. </w:t>
        </w:r>
        <w:proofErr w:type="spellStart"/>
        <w:r w:rsidR="003C2354" w:rsidRPr="00587109">
          <w:rPr>
            <w:rStyle w:val="Hyperlink"/>
            <w:sz w:val="24"/>
            <w:szCs w:val="24"/>
          </w:rPr>
          <w:t>McGarvey</w:t>
        </w:r>
        <w:proofErr w:type="spellEnd"/>
      </w:hyperlink>
      <w:r w:rsidR="003C2354" w:rsidRPr="00587109">
        <w:rPr>
          <w:sz w:val="24"/>
          <w:szCs w:val="24"/>
        </w:rPr>
        <w:t xml:space="preserve">, </w:t>
      </w:r>
      <w:hyperlink r:id="rId66" w:history="1">
        <w:r w:rsidR="003C2354" w:rsidRPr="00587109">
          <w:rPr>
            <w:rStyle w:val="Hyperlink"/>
            <w:sz w:val="24"/>
            <w:szCs w:val="24"/>
          </w:rPr>
          <w:t>P. Clark</w:t>
        </w:r>
      </w:hyperlink>
      <w:r w:rsidR="003C2354" w:rsidRPr="00587109">
        <w:rPr>
          <w:sz w:val="24"/>
          <w:szCs w:val="24"/>
        </w:rPr>
        <w:t xml:space="preserve">, </w:t>
      </w:r>
      <w:hyperlink r:id="rId67" w:history="1">
        <w:r w:rsidR="003C2354" w:rsidRPr="00587109">
          <w:rPr>
            <w:rStyle w:val="Hyperlink"/>
            <w:sz w:val="24"/>
            <w:szCs w:val="24"/>
          </w:rPr>
          <w:t>J. Higdon</w:t>
        </w:r>
      </w:hyperlink>
      <w:r w:rsidR="003C2354" w:rsidRPr="00587109">
        <w:rPr>
          <w:sz w:val="24"/>
          <w:szCs w:val="24"/>
        </w:rPr>
        <w:t xml:space="preserve">, </w:t>
      </w:r>
      <w:hyperlink r:id="rId68" w:history="1">
        <w:r w:rsidR="003C2354" w:rsidRPr="00587109">
          <w:rPr>
            <w:rStyle w:val="Hyperlink"/>
            <w:sz w:val="24"/>
            <w:szCs w:val="24"/>
          </w:rPr>
          <w:t xml:space="preserve">D. </w:t>
        </w:r>
        <w:proofErr w:type="spellStart"/>
        <w:r w:rsidR="003C2354" w:rsidRPr="00587109">
          <w:rPr>
            <w:rStyle w:val="Hyperlink"/>
            <w:sz w:val="24"/>
            <w:szCs w:val="24"/>
          </w:rPr>
          <w:t>Seum</w:t>
        </w:r>
        <w:proofErr w:type="spellEnd"/>
      </w:hyperlink>
      <w:r w:rsidR="003C2354" w:rsidRPr="00587109">
        <w:rPr>
          <w:sz w:val="24"/>
          <w:szCs w:val="24"/>
        </w:rPr>
        <w:br/>
      </w:r>
      <w:r w:rsidR="003C2354" w:rsidRPr="00587109">
        <w:rPr>
          <w:sz w:val="24"/>
          <w:szCs w:val="24"/>
        </w:rPr>
        <w:br/>
        <w:t xml:space="preserve">     AN ACT relating to work periods within consolidated local governments and declaring an emergency. </w:t>
      </w:r>
      <w:r w:rsidR="003C23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r w:rsidR="003C2354" w:rsidRPr="00587109">
        <w:rPr>
          <w:sz w:val="24"/>
          <w:szCs w:val="24"/>
        </w:rPr>
        <w:br/>
      </w:r>
      <w:r w:rsidR="003C2354" w:rsidRPr="00587109">
        <w:rPr>
          <w:sz w:val="24"/>
          <w:szCs w:val="24"/>
        </w:rPr>
        <w:br/>
      </w:r>
      <w:r w:rsidR="00420E66" w:rsidRPr="00587109">
        <w:rPr>
          <w:sz w:val="24"/>
          <w:szCs w:val="24"/>
        </w:rPr>
        <w:br/>
      </w:r>
      <w:r w:rsidR="009F305F">
        <w:rPr>
          <w:rFonts w:ascii="Arial" w:hAnsi="Arial" w:cs="Arial"/>
          <w:color w:val="400000"/>
        </w:rPr>
        <w:t>     Jan 07, 2016 - introduced in Senate</w:t>
      </w:r>
      <w:r w:rsidR="009F305F">
        <w:rPr>
          <w:rFonts w:ascii="Arial" w:hAnsi="Arial" w:cs="Arial"/>
          <w:color w:val="400000"/>
        </w:rPr>
        <w:br/>
        <w:t>     Jan 12, 2016 - to Veterans, Military Affairs, &amp; Public Protection (S)</w:t>
      </w:r>
      <w:r w:rsidR="009F305F">
        <w:rPr>
          <w:rFonts w:ascii="Arial" w:hAnsi="Arial" w:cs="Arial"/>
          <w:color w:val="400000"/>
        </w:rPr>
        <w:br/>
        <w:t>     Jan 28, 2016 - reported favorably, 1st reading, to Calendar</w:t>
      </w:r>
      <w:r w:rsidR="009F305F">
        <w:rPr>
          <w:rFonts w:ascii="Arial" w:hAnsi="Arial" w:cs="Arial"/>
          <w:color w:val="400000"/>
        </w:rPr>
        <w:br/>
        <w:t>     Jan 29, 2016 - 2nd reading, to Rules</w:t>
      </w:r>
      <w:r w:rsidR="009F305F">
        <w:rPr>
          <w:rFonts w:ascii="Arial" w:hAnsi="Arial" w:cs="Arial"/>
          <w:color w:val="400000"/>
        </w:rPr>
        <w:br/>
        <w:t>     Feb 01, 2016 - posted for passage in the Regular Orders of the Day for Tuesday, February 2</w:t>
      </w:r>
      <w:r w:rsidR="009F305F">
        <w:rPr>
          <w:rFonts w:ascii="Arial" w:hAnsi="Arial" w:cs="Arial"/>
          <w:color w:val="400000"/>
        </w:rPr>
        <w:br/>
        <w:t>     Feb 02, 2016 - 3rd reading, passed 38-0</w:t>
      </w:r>
      <w:r w:rsidR="009F305F">
        <w:rPr>
          <w:rFonts w:ascii="Arial" w:hAnsi="Arial" w:cs="Arial"/>
          <w:color w:val="400000"/>
        </w:rPr>
        <w:br/>
        <w:t>     Feb 04, 2016 - received in House</w:t>
      </w:r>
      <w:r w:rsidR="009F305F">
        <w:rPr>
          <w:rFonts w:ascii="Arial" w:hAnsi="Arial" w:cs="Arial"/>
          <w:color w:val="400000"/>
        </w:rPr>
        <w:br/>
        <w:t>     Feb 08, 2016 - to Local Government (H)</w:t>
      </w:r>
    </w:p>
    <w:p w:rsidR="003C1815" w:rsidRDefault="003C1815" w:rsidP="003C2354">
      <w:pPr>
        <w:spacing w:after="0"/>
        <w:rPr>
          <w:sz w:val="24"/>
          <w:szCs w:val="24"/>
        </w:rPr>
      </w:pPr>
    </w:p>
    <w:p w:rsidR="000D4EC9" w:rsidRDefault="000D4EC9" w:rsidP="003C2354">
      <w:pPr>
        <w:spacing w:after="0"/>
        <w:rPr>
          <w:sz w:val="24"/>
          <w:szCs w:val="24"/>
        </w:rPr>
      </w:pPr>
    </w:p>
    <w:p w:rsidR="00420E66" w:rsidRDefault="00A66801" w:rsidP="00420E66">
      <w:pPr>
        <w:spacing w:after="240"/>
        <w:rPr>
          <w:rFonts w:ascii="Arial" w:hAnsi="Arial" w:cs="Arial"/>
          <w:color w:val="400000"/>
        </w:rPr>
      </w:pPr>
      <w:hyperlink r:id="rId69" w:history="1">
        <w:r w:rsidR="003C1815" w:rsidRPr="00587109">
          <w:rPr>
            <w:rStyle w:val="Hyperlink"/>
            <w:sz w:val="24"/>
            <w:szCs w:val="24"/>
          </w:rPr>
          <w:t>SB113</w:t>
        </w:r>
      </w:hyperlink>
      <w:hyperlink r:id="rId70" w:history="1">
        <w:r w:rsidR="003C1815" w:rsidRPr="00587109">
          <w:rPr>
            <w:rStyle w:val="Hyperlink"/>
            <w:sz w:val="24"/>
            <w:szCs w:val="24"/>
          </w:rPr>
          <w:t xml:space="preserve"> / AA</w:t>
        </w:r>
      </w:hyperlink>
      <w:r w:rsidR="003C1815" w:rsidRPr="00587109">
        <w:rPr>
          <w:sz w:val="24"/>
          <w:szCs w:val="24"/>
        </w:rPr>
        <w:t xml:space="preserve"> (BR1285) - </w:t>
      </w:r>
      <w:hyperlink r:id="rId71" w:history="1">
        <w:r w:rsidR="003C1815" w:rsidRPr="00587109">
          <w:rPr>
            <w:rStyle w:val="Hyperlink"/>
            <w:sz w:val="24"/>
            <w:szCs w:val="24"/>
          </w:rPr>
          <w:t>J. Bowen</w:t>
        </w:r>
      </w:hyperlink>
      <w:r w:rsidR="003C1815" w:rsidRPr="00587109">
        <w:rPr>
          <w:sz w:val="24"/>
          <w:szCs w:val="24"/>
        </w:rPr>
        <w:br/>
      </w:r>
      <w:r w:rsidR="003C1815" w:rsidRPr="00587109">
        <w:rPr>
          <w:sz w:val="24"/>
          <w:szCs w:val="24"/>
        </w:rPr>
        <w:br/>
        <w:t>     AN ACT relating to legislative recommendations from the Judicial Form Retirement System.</w:t>
      </w:r>
      <w:r w:rsidR="003C1815" w:rsidRPr="00587109">
        <w:rPr>
          <w:sz w:val="24"/>
          <w:szCs w:val="24"/>
        </w:rPr>
        <w:br/>
        <w:t>     Amend KRS 6.521, 6.525, 6.577, 21.345, 21.402, 21.405, 21.410, 21.420, and 21.427 to make technical and clerical changes for the Legislators' Retirement Plan and the Judicial Retirement Plan.</w:t>
      </w:r>
      <w:r w:rsidR="003C1815" w:rsidRPr="00587109">
        <w:rPr>
          <w:sz w:val="24"/>
          <w:szCs w:val="24"/>
        </w:rPr>
        <w:br/>
      </w:r>
      <w:r w:rsidR="00420E66" w:rsidRPr="00587109">
        <w:rPr>
          <w:rFonts w:eastAsia="Times New Roman" w:cs="Times New Roman"/>
          <w:sz w:val="24"/>
          <w:szCs w:val="24"/>
        </w:rPr>
        <w:br/>
      </w:r>
      <w:r w:rsidR="002B4C27">
        <w:rPr>
          <w:rFonts w:ascii="Arial" w:hAnsi="Arial" w:cs="Arial"/>
          <w:color w:val="400000"/>
        </w:rPr>
        <w:br/>
        <w:t>     Jan 20, 2016 - introduced in Senate</w:t>
      </w:r>
      <w:r w:rsidR="002B4C27">
        <w:rPr>
          <w:rFonts w:ascii="Arial" w:hAnsi="Arial" w:cs="Arial"/>
          <w:color w:val="400000"/>
        </w:rPr>
        <w:br/>
        <w:t>     Jan 25, 2016 - to State &amp; Local Government (S)</w:t>
      </w:r>
      <w:r w:rsidR="002B4C27">
        <w:rPr>
          <w:rFonts w:ascii="Arial" w:hAnsi="Arial" w:cs="Arial"/>
          <w:color w:val="400000"/>
        </w:rPr>
        <w:br/>
        <w:t>     Feb 10, 2016 - reported favorably, 1st reading, to Calendar</w:t>
      </w:r>
      <w:r w:rsidR="002B4C27">
        <w:rPr>
          <w:rFonts w:ascii="Arial" w:hAnsi="Arial" w:cs="Arial"/>
          <w:color w:val="400000"/>
        </w:rPr>
        <w:br/>
        <w:t>     Feb 11, 2016 - 2nd reading, to Rules</w:t>
      </w:r>
      <w:r w:rsidR="002B4C27">
        <w:rPr>
          <w:rFonts w:ascii="Arial" w:hAnsi="Arial" w:cs="Arial"/>
          <w:color w:val="400000"/>
        </w:rPr>
        <w:br/>
        <w:t>     Feb 16, 2016 - posted for passage in the Regular Orders of the Day for Wednesday, February 17, 2016</w:t>
      </w:r>
      <w:r w:rsidR="002B4C27">
        <w:rPr>
          <w:rFonts w:ascii="Arial" w:hAnsi="Arial" w:cs="Arial"/>
          <w:color w:val="400000"/>
        </w:rPr>
        <w:br/>
        <w:t>     Feb 17, 2016 - 3rd reading, passed 38-0</w:t>
      </w:r>
      <w:r w:rsidR="002B4C27">
        <w:rPr>
          <w:rFonts w:ascii="Arial" w:hAnsi="Arial" w:cs="Arial"/>
          <w:color w:val="400000"/>
        </w:rPr>
        <w:br/>
        <w:t>     Feb 18, 2016 - received in House</w:t>
      </w:r>
      <w:r w:rsidR="002B4C27">
        <w:rPr>
          <w:rFonts w:ascii="Arial" w:hAnsi="Arial" w:cs="Arial"/>
          <w:color w:val="400000"/>
        </w:rPr>
        <w:br/>
        <w:t>     Feb 22, 2016 - to State Government (H)</w:t>
      </w:r>
    </w:p>
    <w:p w:rsidR="007373F1" w:rsidRDefault="00A66801" w:rsidP="007373F1">
      <w:pPr>
        <w:spacing w:after="240" w:line="360" w:lineRule="auto"/>
        <w:rPr>
          <w:rFonts w:ascii="Arial" w:hAnsi="Arial" w:cs="Arial"/>
          <w:color w:val="400000"/>
        </w:rPr>
      </w:pPr>
      <w:hyperlink r:id="rId72" w:history="1">
        <w:r w:rsidR="007373F1">
          <w:rPr>
            <w:rStyle w:val="Hyperlink"/>
            <w:rFonts w:ascii="Arial" w:hAnsi="Arial" w:cs="Arial"/>
          </w:rPr>
          <w:t>SB172</w:t>
        </w:r>
      </w:hyperlink>
      <w:hyperlink r:id="rId73" w:history="1">
        <w:r w:rsidR="007373F1">
          <w:rPr>
            <w:rStyle w:val="Hyperlink"/>
            <w:rFonts w:ascii="Arial" w:hAnsi="Arial" w:cs="Arial"/>
          </w:rPr>
          <w:t xml:space="preserve"> / AA</w:t>
        </w:r>
      </w:hyperlink>
      <w:r w:rsidR="007373F1">
        <w:rPr>
          <w:rFonts w:ascii="Arial" w:hAnsi="Arial" w:cs="Arial"/>
          <w:color w:val="400000"/>
        </w:rPr>
        <w:t xml:space="preserve"> (BR1397) - </w:t>
      </w:r>
      <w:hyperlink r:id="rId74" w:history="1">
        <w:r w:rsidR="007373F1">
          <w:rPr>
            <w:rStyle w:val="Hyperlink"/>
            <w:rFonts w:ascii="Arial" w:hAnsi="Arial" w:cs="Arial"/>
          </w:rPr>
          <w:t>C. McDaniel</w:t>
        </w:r>
      </w:hyperlink>
      <w:r w:rsidR="007373F1">
        <w:rPr>
          <w:rFonts w:ascii="Arial" w:hAnsi="Arial" w:cs="Arial"/>
          <w:color w:val="400000"/>
        </w:rPr>
        <w:br/>
      </w:r>
      <w:r w:rsidR="007373F1">
        <w:rPr>
          <w:rFonts w:ascii="Arial" w:hAnsi="Arial" w:cs="Arial"/>
          <w:color w:val="400000"/>
        </w:rPr>
        <w:br/>
        <w:t>     AN ACT relating to retirement benefit election.</w:t>
      </w:r>
      <w:r w:rsidR="007373F1">
        <w:rPr>
          <w:rFonts w:ascii="Arial" w:hAnsi="Arial" w:cs="Arial"/>
          <w:color w:val="400000"/>
        </w:rPr>
        <w:br/>
        <w:t>     Create a new section of KRS 21.345 to 21.580 permitting a member of the Legislators' Retirement Plan or the Judicial Form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Judicial Form Retirement System to provide the electing member with information detailing the consequences of the member's election; provide that a member shall not be eligible to make an election until a letter ruling by the IRS; make benefit election under this section irrevocable; amend KRS 21.402 to conform; create a new section of KRS 61.510 to 61.705 permitting a member of the Kentucky Employees Retirement System, the County Employees Retirement System, or the State Police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Kentucky Retirement Systems to provide the electing member with information detailing the consequences of the member's election; provide that a member shall not be eligible to make an election until a letter ruling by the IRS; make benefit election under this section irrevocable; amend KRS 61.597 and 16.583 to conform; make technical and conforming amendments to KRS 6.525, 16.645, and 78.545.</w:t>
      </w:r>
      <w:r w:rsidR="007373F1">
        <w:rPr>
          <w:rFonts w:ascii="Arial" w:hAnsi="Arial" w:cs="Arial"/>
          <w:color w:val="400000"/>
        </w:rPr>
        <w:br/>
      </w:r>
    </w:p>
    <w:p w:rsidR="000D4EC9" w:rsidRDefault="00F74857" w:rsidP="000D4EC9">
      <w:pPr>
        <w:spacing w:after="0" w:line="360" w:lineRule="auto"/>
        <w:rPr>
          <w:rFonts w:ascii="Arial" w:hAnsi="Arial" w:cs="Arial"/>
          <w:color w:val="400000"/>
        </w:rPr>
      </w:pPr>
      <w:r>
        <w:rPr>
          <w:rFonts w:ascii="Arial" w:hAnsi="Arial" w:cs="Arial"/>
          <w:color w:val="400000"/>
        </w:rPr>
        <w:t>     Feb 10, 2016 - introduced in Senate</w:t>
      </w:r>
      <w:r>
        <w:rPr>
          <w:rFonts w:ascii="Arial" w:hAnsi="Arial" w:cs="Arial"/>
          <w:color w:val="400000"/>
        </w:rPr>
        <w:br/>
        <w:t>     Feb 12, 2016 - to State &amp; Local Government (S)</w:t>
      </w:r>
      <w:r>
        <w:rPr>
          <w:rFonts w:ascii="Arial" w:hAnsi="Arial" w:cs="Arial"/>
          <w:color w:val="400000"/>
        </w:rPr>
        <w:br/>
        <w:t>     Mar 09, 2016 - reported favorably, 1st reading, to Consent Calendar</w:t>
      </w:r>
      <w:r>
        <w:rPr>
          <w:rFonts w:ascii="Arial" w:hAnsi="Arial" w:cs="Arial"/>
          <w:color w:val="400000"/>
        </w:rPr>
        <w:br/>
        <w:t>     Mar 10, 2016 - 2nd reading, to Rules</w:t>
      </w:r>
      <w:r>
        <w:rPr>
          <w:rFonts w:ascii="Arial" w:hAnsi="Arial" w:cs="Arial"/>
          <w:color w:val="400000"/>
        </w:rPr>
        <w:br/>
        <w:t>     Mar 11, 2016 - posted for passage in the Consent Orders of the Day for Monday, March 14, 2016</w:t>
      </w:r>
    </w:p>
    <w:p w:rsidR="000D4EC9" w:rsidRDefault="000D4EC9" w:rsidP="007373F1">
      <w:pPr>
        <w:spacing w:after="0" w:line="360" w:lineRule="auto"/>
        <w:rPr>
          <w:rFonts w:ascii="Arial" w:hAnsi="Arial" w:cs="Arial"/>
          <w:color w:val="400000"/>
        </w:rPr>
      </w:pPr>
    </w:p>
    <w:p w:rsidR="007373F1" w:rsidRDefault="007373F1" w:rsidP="009407A2">
      <w:pPr>
        <w:spacing w:after="0" w:line="360" w:lineRule="auto"/>
        <w:rPr>
          <w:sz w:val="24"/>
          <w:szCs w:val="24"/>
        </w:rPr>
      </w:pPr>
    </w:p>
    <w:p w:rsidR="002B4C27" w:rsidRDefault="00A66801" w:rsidP="008C3A89">
      <w:pPr>
        <w:spacing w:after="240" w:line="360" w:lineRule="auto"/>
        <w:rPr>
          <w:rFonts w:ascii="Arial" w:hAnsi="Arial" w:cs="Arial"/>
          <w:color w:val="400000"/>
        </w:rPr>
      </w:pPr>
      <w:hyperlink r:id="rId75" w:history="1">
        <w:r w:rsidR="000D4EC9" w:rsidRPr="00DE1E96">
          <w:rPr>
            <w:rStyle w:val="Hyperlink"/>
            <w:rFonts w:ascii="Arial" w:hAnsi="Arial" w:cs="Arial"/>
            <w:color w:val="00B050"/>
          </w:rPr>
          <w:t>SB195</w:t>
        </w:r>
      </w:hyperlink>
      <w:hyperlink r:id="rId76" w:history="1">
        <w:r w:rsidR="000D4EC9" w:rsidRPr="00DE1E96">
          <w:rPr>
            <w:rStyle w:val="Hyperlink"/>
            <w:rFonts w:ascii="Arial" w:hAnsi="Arial" w:cs="Arial"/>
            <w:color w:val="00B050"/>
          </w:rPr>
          <w:t>/FN</w:t>
        </w:r>
      </w:hyperlink>
      <w:hyperlink r:id="rId77" w:history="1">
        <w:r w:rsidR="000D4EC9" w:rsidRPr="00DE1E96">
          <w:rPr>
            <w:rStyle w:val="Hyperlink"/>
            <w:rFonts w:ascii="Arial" w:hAnsi="Arial" w:cs="Arial"/>
            <w:color w:val="00B050"/>
          </w:rPr>
          <w:t>/LM</w:t>
        </w:r>
      </w:hyperlink>
      <w:r w:rsidR="000D4EC9" w:rsidRPr="00DE1E96">
        <w:rPr>
          <w:rFonts w:ascii="Arial" w:hAnsi="Arial" w:cs="Arial"/>
          <w:color w:val="00B050"/>
        </w:rPr>
        <w:t xml:space="preserve"> (BR1977) - </w:t>
      </w:r>
      <w:hyperlink r:id="rId78" w:history="1">
        <w:r w:rsidR="000D4EC9" w:rsidRPr="00DE1E96">
          <w:rPr>
            <w:rStyle w:val="Hyperlink"/>
            <w:rFonts w:ascii="Arial" w:hAnsi="Arial" w:cs="Arial"/>
            <w:color w:val="00B050"/>
          </w:rPr>
          <w:t>A. Robinson</w:t>
        </w:r>
      </w:hyperlink>
      <w:r w:rsidR="000D4EC9" w:rsidRPr="00DE1E96">
        <w:rPr>
          <w:rFonts w:ascii="Arial" w:hAnsi="Arial" w:cs="Arial"/>
          <w:color w:val="00B050"/>
        </w:rPr>
        <w:t xml:space="preserve">, </w:t>
      </w:r>
      <w:hyperlink r:id="rId79" w:history="1">
        <w:r w:rsidR="000D4EC9" w:rsidRPr="00DE1E96">
          <w:rPr>
            <w:rStyle w:val="Hyperlink"/>
            <w:rFonts w:ascii="Arial" w:hAnsi="Arial" w:cs="Arial"/>
            <w:color w:val="00B050"/>
          </w:rPr>
          <w:t>C. McDaniel</w:t>
        </w:r>
      </w:hyperlink>
      <w:r w:rsidR="000D4EC9" w:rsidRPr="00DE1E96">
        <w:rPr>
          <w:rFonts w:ascii="Arial" w:hAnsi="Arial" w:cs="Arial"/>
          <w:color w:val="00B050"/>
        </w:rPr>
        <w:br/>
      </w:r>
      <w:r w:rsidR="000D4EC9" w:rsidRPr="00DE1E96">
        <w:rPr>
          <w:rFonts w:ascii="Arial" w:hAnsi="Arial" w:cs="Arial"/>
          <w:color w:val="00B050"/>
        </w:rPr>
        <w:br/>
      </w:r>
      <w:r w:rsidR="000D4EC9">
        <w:rPr>
          <w:rFonts w:ascii="Arial" w:hAnsi="Arial" w:cs="Arial"/>
          <w:color w:val="400000"/>
        </w:rPr>
        <w:t>     AN ACT relating to firefighters and declaring an emergency.</w:t>
      </w:r>
      <w:r w:rsidR="000D4EC9">
        <w:rPr>
          <w:rFonts w:ascii="Arial" w:hAnsi="Arial" w:cs="Arial"/>
          <w:color w:val="400000"/>
        </w:rPr>
        <w:br/>
        <w:t>     Amend KRS 61.315 to create a presumption of a death in the line of duty and eligibility for a lump sum death benefit for firefighters who obtain certain types of cancer; specify that the rebuttable presumption exists if an firefighter is employed for five years or more and has not used tobacco products for ten years; specify that provisions do not apply to claims filed under KRS Chapter 342; EMERGENCY.</w:t>
      </w:r>
      <w:r w:rsidR="000D4EC9">
        <w:rPr>
          <w:rFonts w:ascii="Arial" w:hAnsi="Arial" w:cs="Arial"/>
          <w:color w:val="400000"/>
        </w:rPr>
        <w:br/>
      </w:r>
      <w:r w:rsidR="000D4EC9">
        <w:rPr>
          <w:rFonts w:ascii="Arial" w:hAnsi="Arial" w:cs="Arial"/>
          <w:color w:val="400000"/>
        </w:rPr>
        <w:br/>
      </w:r>
      <w:r w:rsidR="008C3A89">
        <w:rPr>
          <w:rFonts w:ascii="Arial" w:hAnsi="Arial" w:cs="Arial"/>
          <w:color w:val="400000"/>
        </w:rPr>
        <w:t>     Feb 18, 2016 - introduced in Senate</w:t>
      </w:r>
      <w:r w:rsidR="008C3A89">
        <w:rPr>
          <w:rFonts w:ascii="Arial" w:hAnsi="Arial" w:cs="Arial"/>
          <w:color w:val="400000"/>
        </w:rPr>
        <w:br/>
        <w:t>     Feb 22, 2016 - to Appropriations &amp; Revenue (S)</w:t>
      </w:r>
      <w:r w:rsidR="008C3A89">
        <w:rPr>
          <w:rFonts w:ascii="Arial" w:hAnsi="Arial" w:cs="Arial"/>
          <w:color w:val="400000"/>
        </w:rPr>
        <w:br/>
        <w:t>     Feb 23, 2016 - reported favorably, 1st reading, to Calendar</w:t>
      </w:r>
      <w:r w:rsidR="008C3A89">
        <w:rPr>
          <w:rFonts w:ascii="Arial" w:hAnsi="Arial" w:cs="Arial"/>
          <w:color w:val="400000"/>
        </w:rPr>
        <w:br/>
        <w:t xml:space="preserve">     Feb 24, 2016 - 2nd reading, to Rules; posted for passage in the Regular Orders of the Day for Thursday, </w:t>
      </w:r>
      <w:proofErr w:type="spellStart"/>
      <w:r w:rsidR="008C3A89">
        <w:rPr>
          <w:rFonts w:ascii="Arial" w:hAnsi="Arial" w:cs="Arial"/>
          <w:color w:val="400000"/>
        </w:rPr>
        <w:t>Fefruary</w:t>
      </w:r>
      <w:proofErr w:type="spellEnd"/>
      <w:r w:rsidR="008C3A89">
        <w:rPr>
          <w:rFonts w:ascii="Arial" w:hAnsi="Arial" w:cs="Arial"/>
          <w:color w:val="400000"/>
        </w:rPr>
        <w:t xml:space="preserve"> 25, 2016</w:t>
      </w:r>
      <w:r w:rsidR="008C3A89">
        <w:rPr>
          <w:rFonts w:ascii="Arial" w:hAnsi="Arial" w:cs="Arial"/>
          <w:color w:val="400000"/>
        </w:rPr>
        <w:br/>
        <w:t>     Feb 25, 2016 - 3rd reading, passed 37-0</w:t>
      </w:r>
      <w:r w:rsidR="008C3A89">
        <w:rPr>
          <w:rFonts w:ascii="Arial" w:hAnsi="Arial" w:cs="Arial"/>
          <w:color w:val="400000"/>
        </w:rPr>
        <w:br/>
        <w:t>     Feb 26, 2016 - received in House</w:t>
      </w:r>
      <w:r w:rsidR="008C3A89">
        <w:rPr>
          <w:rFonts w:ascii="Arial" w:hAnsi="Arial" w:cs="Arial"/>
          <w:color w:val="400000"/>
        </w:rPr>
        <w:br/>
        <w:t>     Feb 29, 2016 - to Local Government (H)</w:t>
      </w:r>
      <w:r w:rsidR="008C3A89">
        <w:rPr>
          <w:rFonts w:ascii="Arial" w:hAnsi="Arial" w:cs="Arial"/>
          <w:color w:val="400000"/>
        </w:rPr>
        <w:br/>
        <w:t>     Mar 04, 2016 - posted in committee</w:t>
      </w:r>
    </w:p>
    <w:p w:rsidR="000D4EC9" w:rsidRDefault="000D4EC9" w:rsidP="009407A2">
      <w:pPr>
        <w:spacing w:after="0" w:line="360" w:lineRule="auto"/>
        <w:rPr>
          <w:sz w:val="24"/>
          <w:szCs w:val="24"/>
        </w:rPr>
      </w:pPr>
    </w:p>
    <w:p w:rsidR="009407A2" w:rsidRDefault="00A66801" w:rsidP="009407A2">
      <w:pPr>
        <w:spacing w:after="240" w:line="360" w:lineRule="auto"/>
        <w:rPr>
          <w:rFonts w:ascii="Arial" w:hAnsi="Arial" w:cs="Arial"/>
          <w:color w:val="400000"/>
        </w:rPr>
      </w:pPr>
      <w:hyperlink r:id="rId80" w:history="1">
        <w:r w:rsidR="009407A2" w:rsidRPr="00DE1E96">
          <w:rPr>
            <w:rStyle w:val="Hyperlink"/>
            <w:rFonts w:ascii="Arial" w:hAnsi="Arial" w:cs="Arial"/>
            <w:color w:val="00B050"/>
          </w:rPr>
          <w:t>SB199</w:t>
        </w:r>
      </w:hyperlink>
      <w:hyperlink r:id="rId81" w:history="1">
        <w:r w:rsidR="009407A2" w:rsidRPr="00DE1E96">
          <w:rPr>
            <w:rStyle w:val="Hyperlink"/>
            <w:rFonts w:ascii="Arial" w:hAnsi="Arial" w:cs="Arial"/>
            <w:color w:val="00B050"/>
          </w:rPr>
          <w:t>/LM</w:t>
        </w:r>
      </w:hyperlink>
      <w:r w:rsidR="009407A2" w:rsidRPr="00DE1E96">
        <w:rPr>
          <w:rFonts w:ascii="Arial" w:hAnsi="Arial" w:cs="Arial"/>
          <w:color w:val="00B050"/>
        </w:rPr>
        <w:t xml:space="preserve"> (BR1947) - </w:t>
      </w:r>
      <w:hyperlink r:id="rId82" w:history="1">
        <w:r w:rsidR="009407A2" w:rsidRPr="00DE1E96">
          <w:rPr>
            <w:rStyle w:val="Hyperlink"/>
            <w:rFonts w:ascii="Arial" w:hAnsi="Arial" w:cs="Arial"/>
            <w:color w:val="00B050"/>
          </w:rPr>
          <w:t>D. Carroll</w:t>
        </w:r>
      </w:hyperlink>
      <w:r w:rsidR="009407A2">
        <w:rPr>
          <w:rFonts w:ascii="Arial" w:hAnsi="Arial" w:cs="Arial"/>
          <w:color w:val="400000"/>
        </w:rPr>
        <w:br/>
      </w:r>
      <w:r w:rsidR="009407A2">
        <w:rPr>
          <w:rFonts w:ascii="Arial" w:hAnsi="Arial" w:cs="Arial"/>
          <w:color w:val="400000"/>
        </w:rPr>
        <w:br/>
        <w:t xml:space="preserve">     AN ACT relating to the law enforcement and </w:t>
      </w:r>
      <w:proofErr w:type="gramStart"/>
      <w:r w:rsidR="009407A2">
        <w:rPr>
          <w:rFonts w:ascii="Arial" w:hAnsi="Arial" w:cs="Arial"/>
          <w:color w:val="400000"/>
        </w:rPr>
        <w:t>firefighters</w:t>
      </w:r>
      <w:proofErr w:type="gramEnd"/>
      <w:r w:rsidR="009407A2">
        <w:rPr>
          <w:rFonts w:ascii="Arial" w:hAnsi="Arial" w:cs="Arial"/>
          <w:color w:val="400000"/>
        </w:rPr>
        <w:t xml:space="preserve"> foundation programs and making an appropriation therefor. </w:t>
      </w:r>
      <w:r w:rsidR="009407A2">
        <w:rPr>
          <w:rFonts w:ascii="Arial" w:hAnsi="Arial" w:cs="Arial"/>
          <w:color w:val="400000"/>
        </w:rPr>
        <w:br/>
        <w:t>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9407A2">
        <w:rPr>
          <w:rFonts w:ascii="Arial" w:hAnsi="Arial" w:cs="Arial"/>
          <w:color w:val="400000"/>
        </w:rPr>
        <w:br/>
      </w:r>
    </w:p>
    <w:p w:rsidR="000D4EC9" w:rsidRDefault="00CE2C2F" w:rsidP="009407A2">
      <w:pPr>
        <w:spacing w:after="0" w:line="360" w:lineRule="auto"/>
        <w:rPr>
          <w:rFonts w:ascii="Arial" w:hAnsi="Arial" w:cs="Arial"/>
          <w:color w:val="400000"/>
        </w:rPr>
      </w:pPr>
      <w:r>
        <w:rPr>
          <w:rFonts w:ascii="Arial" w:hAnsi="Arial" w:cs="Arial"/>
          <w:color w:val="400000"/>
        </w:rPr>
        <w:lastRenderedPageBreak/>
        <w:t>   Feb 18, 2016 - introduced in Senate</w:t>
      </w:r>
      <w:r>
        <w:rPr>
          <w:rFonts w:ascii="Arial" w:hAnsi="Arial" w:cs="Arial"/>
          <w:color w:val="400000"/>
        </w:rPr>
        <w:br/>
        <w:t>  Feb 22, 2016 - to Appropriations &amp; Revenue (S)</w:t>
      </w:r>
    </w:p>
    <w:p w:rsidR="00DE1E96" w:rsidRDefault="00DE1E96" w:rsidP="009407A2">
      <w:pPr>
        <w:spacing w:after="0" w:line="360" w:lineRule="auto"/>
        <w:rPr>
          <w:rFonts w:ascii="Arial" w:hAnsi="Arial" w:cs="Arial"/>
          <w:color w:val="400000"/>
        </w:rPr>
      </w:pPr>
    </w:p>
    <w:p w:rsidR="00DE1E96" w:rsidRDefault="00A66801" w:rsidP="00DE1E96">
      <w:pPr>
        <w:spacing w:after="240" w:line="360" w:lineRule="auto"/>
        <w:rPr>
          <w:rFonts w:ascii="Arial" w:hAnsi="Arial" w:cs="Arial"/>
          <w:color w:val="400000"/>
        </w:rPr>
      </w:pPr>
      <w:hyperlink r:id="rId83" w:history="1">
        <w:r w:rsidR="009407A2" w:rsidRPr="00DE1E96">
          <w:rPr>
            <w:rStyle w:val="Hyperlink"/>
            <w:rFonts w:ascii="Arial" w:hAnsi="Arial" w:cs="Arial"/>
            <w:color w:val="00B050"/>
          </w:rPr>
          <w:t>SB203</w:t>
        </w:r>
      </w:hyperlink>
      <w:hyperlink r:id="rId84" w:history="1">
        <w:r w:rsidR="009407A2" w:rsidRPr="00DE1E96">
          <w:rPr>
            <w:rStyle w:val="Hyperlink"/>
            <w:rFonts w:ascii="Arial" w:hAnsi="Arial" w:cs="Arial"/>
            <w:color w:val="00B050"/>
          </w:rPr>
          <w:t xml:space="preserve"> / AA</w:t>
        </w:r>
      </w:hyperlink>
      <w:r w:rsidR="009407A2" w:rsidRPr="00DE1E96">
        <w:rPr>
          <w:rFonts w:ascii="Arial" w:hAnsi="Arial" w:cs="Arial"/>
          <w:color w:val="00B050"/>
        </w:rPr>
        <w:t xml:space="preserve"> (BR1579) - </w:t>
      </w:r>
      <w:hyperlink r:id="rId85" w:history="1">
        <w:r w:rsidR="009407A2" w:rsidRPr="00DE1E96">
          <w:rPr>
            <w:rStyle w:val="Hyperlink"/>
            <w:rFonts w:ascii="Arial" w:hAnsi="Arial" w:cs="Arial"/>
            <w:color w:val="00B050"/>
          </w:rPr>
          <w:t xml:space="preserve">M. </w:t>
        </w:r>
        <w:proofErr w:type="spellStart"/>
        <w:r w:rsidR="009407A2" w:rsidRPr="00DE1E96">
          <w:rPr>
            <w:rStyle w:val="Hyperlink"/>
            <w:rFonts w:ascii="Arial" w:hAnsi="Arial" w:cs="Arial"/>
            <w:color w:val="00B050"/>
          </w:rPr>
          <w:t>McGarvey</w:t>
        </w:r>
        <w:proofErr w:type="spellEnd"/>
      </w:hyperlink>
      <w:r w:rsidR="009407A2" w:rsidRPr="00DE1E96">
        <w:rPr>
          <w:rFonts w:ascii="Arial" w:hAnsi="Arial" w:cs="Arial"/>
          <w:color w:val="00B050"/>
        </w:rPr>
        <w:t xml:space="preserve">, </w:t>
      </w:r>
      <w:hyperlink r:id="rId86" w:history="1">
        <w:r w:rsidR="009407A2" w:rsidRPr="00DE1E96">
          <w:rPr>
            <w:rStyle w:val="Hyperlink"/>
            <w:rFonts w:ascii="Arial" w:hAnsi="Arial" w:cs="Arial"/>
            <w:color w:val="00B050"/>
          </w:rPr>
          <w:t xml:space="preserve">P. </w:t>
        </w:r>
        <w:proofErr w:type="spellStart"/>
        <w:r w:rsidR="009407A2" w:rsidRPr="00DE1E96">
          <w:rPr>
            <w:rStyle w:val="Hyperlink"/>
            <w:rFonts w:ascii="Arial" w:hAnsi="Arial" w:cs="Arial"/>
            <w:color w:val="00B050"/>
          </w:rPr>
          <w:t>Hornback</w:t>
        </w:r>
        <w:proofErr w:type="spellEnd"/>
      </w:hyperlink>
      <w:r w:rsidR="009407A2">
        <w:rPr>
          <w:rFonts w:ascii="Arial" w:hAnsi="Arial" w:cs="Arial"/>
          <w:color w:val="400000"/>
        </w:rPr>
        <w:br/>
      </w:r>
      <w:r w:rsidR="009407A2">
        <w:rPr>
          <w:rFonts w:ascii="Arial" w:hAnsi="Arial" w:cs="Arial"/>
          <w:color w:val="400000"/>
        </w:rPr>
        <w:br/>
        <w:t>     AN ACT relating to death in the line of duty benefits and declaring an emergency.</w:t>
      </w:r>
      <w:r w:rsidR="009407A2">
        <w:rPr>
          <w:rFonts w:ascii="Arial" w:hAnsi="Arial" w:cs="Arial"/>
          <w:color w:val="400000"/>
        </w:rPr>
        <w:br/>
        <w:t>     Amend KRS 16.601 to provide that the beneficiaries of a deceased member awaiting a decision regarding death as a result of an act in the line of duty shall still be eligible to receive death benefits under KRS 16.578 and if a final determination results in a finding of eligibility for in the line of duty benefits, then the benefits shall be recalculated; amend KRS 61.621 to provide that a spouse of a deceased member awaiting a decision regarding whether the death was as the result of a duty-related injury shall still be eligible to receive death benefits under KRS 61.640, and if a final determination results in a finding of eligibility for duty-related benefits, then the benefits shall be recalculated; make provisions retroactive to any matter pending before the Kentucky Retirement Systems or on appeal upon passage; EMERGENCY.</w:t>
      </w:r>
      <w:r w:rsidR="009407A2">
        <w:rPr>
          <w:rFonts w:ascii="Arial" w:hAnsi="Arial" w:cs="Arial"/>
          <w:color w:val="400000"/>
        </w:rPr>
        <w:br/>
      </w:r>
      <w:r w:rsidR="009407A2">
        <w:rPr>
          <w:rFonts w:ascii="Arial" w:hAnsi="Arial" w:cs="Arial"/>
          <w:color w:val="400000"/>
        </w:rPr>
        <w:br/>
      </w:r>
      <w:r w:rsidR="00CE2C2F">
        <w:rPr>
          <w:rFonts w:ascii="Arial" w:hAnsi="Arial" w:cs="Arial"/>
          <w:color w:val="400000"/>
        </w:rPr>
        <w:t> </w:t>
      </w:r>
      <w:r w:rsidR="00DE1E96">
        <w:rPr>
          <w:rFonts w:ascii="Arial" w:hAnsi="Arial" w:cs="Arial"/>
          <w:color w:val="400000"/>
        </w:rPr>
        <w:t>    Feb 19, 2016 - introduced in Senate</w:t>
      </w:r>
      <w:r w:rsidR="00DE1E96">
        <w:rPr>
          <w:rFonts w:ascii="Arial" w:hAnsi="Arial" w:cs="Arial"/>
          <w:color w:val="400000"/>
        </w:rPr>
        <w:br/>
        <w:t>     Feb 22, 2016 - to Veterans, Military Affairs, &amp; Public Protection (S)</w:t>
      </w:r>
      <w:r w:rsidR="00DE1E96">
        <w:rPr>
          <w:rFonts w:ascii="Arial" w:hAnsi="Arial" w:cs="Arial"/>
          <w:color w:val="400000"/>
        </w:rPr>
        <w:br/>
        <w:t>     Mar 10, 2016 - taken from Veterans, Military Affairs, &amp; Public Protection (S); 1st reading; returned to Veterans, Military Affairs, &amp; Public Protection (S)</w:t>
      </w:r>
      <w:r w:rsidR="00DE1E96">
        <w:rPr>
          <w:rFonts w:ascii="Arial" w:hAnsi="Arial" w:cs="Arial"/>
          <w:color w:val="400000"/>
        </w:rPr>
        <w:br/>
        <w:t>     Mar 11, 2016 - taken from Veterans, Military Affairs, &amp; Public Protection (S); 2nd reading; reassigned to Judiciary (S)</w:t>
      </w:r>
    </w:p>
    <w:p w:rsidR="00CE2C2F" w:rsidRDefault="00CE2C2F" w:rsidP="00CE2C2F">
      <w:pPr>
        <w:spacing w:after="240" w:line="360" w:lineRule="auto"/>
        <w:rPr>
          <w:rFonts w:ascii="Arial" w:hAnsi="Arial" w:cs="Arial"/>
          <w:color w:val="400000"/>
        </w:rPr>
      </w:pPr>
      <w:r>
        <w:rPr>
          <w:rFonts w:ascii="Arial" w:hAnsi="Arial" w:cs="Arial"/>
          <w:color w:val="400000"/>
        </w:rPr>
        <w:br/>
      </w:r>
      <w:hyperlink r:id="rId87" w:history="1">
        <w:r>
          <w:rPr>
            <w:rStyle w:val="Hyperlink"/>
            <w:rFonts w:ascii="Arial" w:hAnsi="Arial" w:cs="Arial"/>
          </w:rPr>
          <w:t>SB209</w:t>
        </w:r>
      </w:hyperlink>
      <w:r>
        <w:rPr>
          <w:rFonts w:ascii="Arial" w:hAnsi="Arial" w:cs="Arial"/>
          <w:color w:val="400000"/>
        </w:rPr>
        <w:t xml:space="preserve"> (BR1975) - </w:t>
      </w:r>
      <w:hyperlink r:id="rId88" w:history="1">
        <w:r>
          <w:rPr>
            <w:rStyle w:val="Hyperlink"/>
            <w:rFonts w:ascii="Arial" w:hAnsi="Arial" w:cs="Arial"/>
          </w:rPr>
          <w:t>J. Bowen</w:t>
        </w:r>
      </w:hyperlink>
      <w:r>
        <w:rPr>
          <w:rFonts w:ascii="Arial" w:hAnsi="Arial" w:cs="Arial"/>
          <w:color w:val="400000"/>
        </w:rPr>
        <w:br/>
      </w:r>
      <w:r>
        <w:rPr>
          <w:rFonts w:ascii="Arial" w:hAnsi="Arial" w:cs="Arial"/>
          <w:color w:val="400000"/>
        </w:rPr>
        <w:br/>
        <w:t>     AN ACT relating to agencies that discontinue participation in Kentucky Retirement Systems.</w:t>
      </w:r>
      <w:r>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Pr>
          <w:rFonts w:ascii="Arial" w:hAnsi="Arial" w:cs="Arial"/>
          <w:color w:val="400000"/>
        </w:rPr>
        <w:br/>
      </w:r>
      <w:r>
        <w:rPr>
          <w:rFonts w:ascii="Arial" w:hAnsi="Arial" w:cs="Arial"/>
          <w:color w:val="400000"/>
        </w:rPr>
        <w:br/>
      </w:r>
      <w:r w:rsidR="00DE1E96">
        <w:rPr>
          <w:rFonts w:ascii="Arial" w:hAnsi="Arial" w:cs="Arial"/>
          <w:color w:val="400000"/>
        </w:rPr>
        <w:t>     Feb 22, 2016 - introduced in Senate</w:t>
      </w:r>
      <w:r w:rsidR="00DE1E96">
        <w:rPr>
          <w:rFonts w:ascii="Arial" w:hAnsi="Arial" w:cs="Arial"/>
          <w:color w:val="400000"/>
        </w:rPr>
        <w:br/>
        <w:t>     Feb 24, 2016 - to State &amp; Local Government (S)</w:t>
      </w:r>
      <w:r w:rsidR="00DE1E96">
        <w:rPr>
          <w:rFonts w:ascii="Arial" w:hAnsi="Arial" w:cs="Arial"/>
          <w:color w:val="400000"/>
        </w:rPr>
        <w:br/>
      </w:r>
      <w:r w:rsidR="00DE1E96">
        <w:rPr>
          <w:rFonts w:ascii="Arial" w:hAnsi="Arial" w:cs="Arial"/>
          <w:color w:val="400000"/>
        </w:rPr>
        <w:lastRenderedPageBreak/>
        <w:t>     Mar 02, 2016 - reported favorably, 1st reading, to Consent Calendar</w:t>
      </w:r>
      <w:r w:rsidR="00DE1E96">
        <w:rPr>
          <w:rFonts w:ascii="Arial" w:hAnsi="Arial" w:cs="Arial"/>
          <w:color w:val="400000"/>
        </w:rPr>
        <w:br/>
        <w:t>     Mar 03, 2016 - 2nd reading, to Rules</w:t>
      </w:r>
      <w:r w:rsidR="00DE1E96">
        <w:rPr>
          <w:rFonts w:ascii="Arial" w:hAnsi="Arial" w:cs="Arial"/>
          <w:color w:val="400000"/>
        </w:rPr>
        <w:br/>
        <w:t>     Mar 07, 2016 - posted for passage in the Consent Orders of the Day for Tuesday, March 8, 2016</w:t>
      </w:r>
      <w:r w:rsidR="00DE1E96">
        <w:rPr>
          <w:rFonts w:ascii="Arial" w:hAnsi="Arial" w:cs="Arial"/>
          <w:color w:val="400000"/>
        </w:rPr>
        <w:br/>
        <w:t>     Mar 08, 2016 - 3rd reading, passed 37-0</w:t>
      </w:r>
      <w:r w:rsidR="00DE1E96">
        <w:rPr>
          <w:rFonts w:ascii="Arial" w:hAnsi="Arial" w:cs="Arial"/>
          <w:color w:val="400000"/>
        </w:rPr>
        <w:br/>
        <w:t>     Mar 09, 2016 - received in House</w:t>
      </w:r>
      <w:r w:rsidR="00DE1E96">
        <w:rPr>
          <w:rFonts w:ascii="Arial" w:hAnsi="Arial" w:cs="Arial"/>
          <w:color w:val="400000"/>
        </w:rPr>
        <w:br/>
        <w:t>     Mar 10, 2016 - to State Government (H)</w:t>
      </w:r>
    </w:p>
    <w:p w:rsidR="00DE1E96" w:rsidRDefault="00DE1E96" w:rsidP="00CE2C2F">
      <w:pPr>
        <w:spacing w:after="240" w:line="360" w:lineRule="auto"/>
        <w:rPr>
          <w:rFonts w:ascii="Arial" w:hAnsi="Arial" w:cs="Arial"/>
          <w:color w:val="400000"/>
        </w:rPr>
      </w:pPr>
    </w:p>
    <w:p w:rsidR="00DE1E96" w:rsidRDefault="00DE1E96" w:rsidP="00CE2C2F">
      <w:pPr>
        <w:spacing w:after="240" w:line="360" w:lineRule="auto"/>
        <w:rPr>
          <w:rFonts w:ascii="Arial" w:hAnsi="Arial" w:cs="Arial"/>
          <w:color w:val="400000"/>
        </w:rPr>
      </w:pPr>
    </w:p>
    <w:p w:rsidR="00CE2C2F" w:rsidRDefault="00A66801" w:rsidP="00CE2C2F">
      <w:pPr>
        <w:spacing w:after="240" w:line="360" w:lineRule="auto"/>
        <w:rPr>
          <w:rFonts w:ascii="Arial" w:hAnsi="Arial" w:cs="Arial"/>
          <w:color w:val="400000"/>
        </w:rPr>
      </w:pPr>
      <w:hyperlink r:id="rId89" w:history="1">
        <w:r w:rsidR="00CE2C2F">
          <w:rPr>
            <w:rStyle w:val="Hyperlink"/>
            <w:rFonts w:ascii="Arial" w:hAnsi="Arial" w:cs="Arial"/>
          </w:rPr>
          <w:t>SB227</w:t>
        </w:r>
      </w:hyperlink>
      <w:hyperlink r:id="rId90" w:history="1">
        <w:r w:rsidR="00CE2C2F">
          <w:rPr>
            <w:rStyle w:val="Hyperlink"/>
            <w:rFonts w:ascii="Arial" w:hAnsi="Arial" w:cs="Arial"/>
          </w:rPr>
          <w:t>/LM</w:t>
        </w:r>
      </w:hyperlink>
      <w:r w:rsidR="00CE2C2F">
        <w:rPr>
          <w:rFonts w:ascii="Arial" w:hAnsi="Arial" w:cs="Arial"/>
          <w:color w:val="400000"/>
        </w:rPr>
        <w:t xml:space="preserve"> (BR1967) - </w:t>
      </w:r>
      <w:hyperlink r:id="rId91" w:history="1">
        <w:r w:rsidR="00CE2C2F">
          <w:rPr>
            <w:rStyle w:val="Hyperlink"/>
            <w:rFonts w:ascii="Arial" w:hAnsi="Arial" w:cs="Arial"/>
          </w:rPr>
          <w:t>D. Carroll</w:t>
        </w:r>
      </w:hyperlink>
      <w:r w:rsidR="00CE2C2F">
        <w:rPr>
          <w:rFonts w:ascii="Arial" w:hAnsi="Arial" w:cs="Arial"/>
          <w:color w:val="400000"/>
        </w:rPr>
        <w:br/>
      </w:r>
      <w:r w:rsidR="00CE2C2F">
        <w:rPr>
          <w:rFonts w:ascii="Arial" w:hAnsi="Arial" w:cs="Arial"/>
          <w:color w:val="400000"/>
        </w:rPr>
        <w:br/>
        <w:t>     AN ACT relating to public safety personnel training.</w:t>
      </w:r>
      <w:r w:rsidR="00CE2C2F">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CE2C2F">
        <w:rPr>
          <w:rFonts w:ascii="Arial" w:hAnsi="Arial" w:cs="Arial"/>
          <w:color w:val="400000"/>
        </w:rPr>
        <w:t>telecommunicators</w:t>
      </w:r>
      <w:proofErr w:type="spellEnd"/>
      <w:r w:rsidR="00CE2C2F">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CE2C2F">
        <w:rPr>
          <w:rFonts w:ascii="Arial" w:hAnsi="Arial" w:cs="Arial"/>
          <w:color w:val="400000"/>
        </w:rPr>
        <w:t>telecommunicators</w:t>
      </w:r>
      <w:proofErr w:type="spellEnd"/>
      <w:r w:rsidR="00CE2C2F">
        <w:rPr>
          <w:rFonts w:ascii="Arial" w:hAnsi="Arial" w:cs="Arial"/>
          <w:color w:val="400000"/>
        </w:rPr>
        <w:t xml:space="preserve">; amend KRS 15.565 to prohibit the Kentucky Law Enforcement Council from changing the 8 hours of in-service training for </w:t>
      </w:r>
      <w:proofErr w:type="spellStart"/>
      <w:r w:rsidR="00CE2C2F">
        <w:rPr>
          <w:rFonts w:ascii="Arial" w:hAnsi="Arial" w:cs="Arial"/>
          <w:color w:val="400000"/>
        </w:rPr>
        <w:t>telecommunicators</w:t>
      </w:r>
      <w:proofErr w:type="spellEnd"/>
      <w:r w:rsidR="00CE2C2F">
        <w:rPr>
          <w:rFonts w:ascii="Arial" w:hAnsi="Arial" w:cs="Arial"/>
          <w:color w:val="400000"/>
        </w:rPr>
        <w:t xml:space="preserve">; amend KRS 15.590 to allow the council to set the number of hours for training at a different number than that established by statute for non-CJIS </w:t>
      </w:r>
      <w:proofErr w:type="spellStart"/>
      <w:r w:rsidR="00CE2C2F">
        <w:rPr>
          <w:rFonts w:ascii="Arial" w:hAnsi="Arial" w:cs="Arial"/>
          <w:color w:val="400000"/>
        </w:rPr>
        <w:t>telecommunicators</w:t>
      </w:r>
      <w:proofErr w:type="spellEnd"/>
      <w:r w:rsidR="00CE2C2F">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CE2C2F">
        <w:rPr>
          <w:rFonts w:ascii="Arial" w:hAnsi="Arial" w:cs="Arial"/>
          <w:color w:val="400000"/>
        </w:rPr>
        <w:br/>
      </w:r>
    </w:p>
    <w:p w:rsidR="00CE2C2F" w:rsidRDefault="00CE2C2F" w:rsidP="00CE2C2F">
      <w:pPr>
        <w:spacing w:after="0" w:line="360" w:lineRule="auto"/>
        <w:rPr>
          <w:rFonts w:ascii="Arial" w:hAnsi="Arial" w:cs="Arial"/>
          <w:color w:val="400000"/>
        </w:rPr>
      </w:pPr>
      <w:r>
        <w:rPr>
          <w:rFonts w:ascii="Arial" w:hAnsi="Arial" w:cs="Arial"/>
          <w:color w:val="400000"/>
        </w:rPr>
        <w:lastRenderedPageBreak/>
        <w:br/>
      </w:r>
      <w:r w:rsidR="00DE1E96">
        <w:rPr>
          <w:rFonts w:ascii="Arial" w:hAnsi="Arial" w:cs="Arial"/>
          <w:color w:val="400000"/>
        </w:rPr>
        <w:t>     Feb 24, 2016 - introduced in Senate</w:t>
      </w:r>
      <w:r w:rsidR="00DE1E96">
        <w:rPr>
          <w:rFonts w:ascii="Arial" w:hAnsi="Arial" w:cs="Arial"/>
          <w:color w:val="400000"/>
        </w:rPr>
        <w:br/>
        <w:t>     Feb 26, 2016 - to State &amp; Local Government (S)</w:t>
      </w:r>
      <w:r w:rsidR="00DE1E96">
        <w:rPr>
          <w:rFonts w:ascii="Arial" w:hAnsi="Arial" w:cs="Arial"/>
          <w:color w:val="400000"/>
        </w:rPr>
        <w:br/>
        <w:t>     Mar 09, 2016 - reported favorably, 1st reading, to Calendar</w:t>
      </w:r>
      <w:r w:rsidR="00DE1E96">
        <w:rPr>
          <w:rFonts w:ascii="Arial" w:hAnsi="Arial" w:cs="Arial"/>
          <w:color w:val="400000"/>
        </w:rPr>
        <w:br/>
        <w:t>     Mar 10, 2016 - 2nd reading, to Rules</w:t>
      </w:r>
    </w:p>
    <w:p w:rsidR="00CE2C2F" w:rsidRDefault="00CE2C2F"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CE2C2F" w:rsidRDefault="00A66801" w:rsidP="00890FA3">
      <w:pPr>
        <w:spacing w:after="240" w:line="360" w:lineRule="auto"/>
        <w:rPr>
          <w:rFonts w:ascii="Arial" w:hAnsi="Arial" w:cs="Arial"/>
          <w:color w:val="400000"/>
        </w:rPr>
      </w:pPr>
      <w:hyperlink r:id="rId92" w:history="1">
        <w:r w:rsidR="00CE2C2F" w:rsidRPr="00DE1E96">
          <w:rPr>
            <w:rStyle w:val="Hyperlink"/>
            <w:rFonts w:ascii="Arial" w:hAnsi="Arial" w:cs="Arial"/>
            <w:color w:val="00B050"/>
          </w:rPr>
          <w:t>SB232</w:t>
        </w:r>
      </w:hyperlink>
      <w:hyperlink r:id="rId93" w:history="1">
        <w:r w:rsidR="00CE2C2F" w:rsidRPr="00DE1E96">
          <w:rPr>
            <w:rStyle w:val="Hyperlink"/>
            <w:rFonts w:ascii="Arial" w:hAnsi="Arial" w:cs="Arial"/>
            <w:color w:val="00B050"/>
          </w:rPr>
          <w:t>/LM</w:t>
        </w:r>
      </w:hyperlink>
      <w:r w:rsidR="00CE2C2F" w:rsidRPr="00DE1E96">
        <w:rPr>
          <w:rFonts w:ascii="Arial" w:hAnsi="Arial" w:cs="Arial"/>
          <w:color w:val="00B050"/>
        </w:rPr>
        <w:t xml:space="preserve"> (BR1744) - </w:t>
      </w:r>
      <w:hyperlink r:id="rId94" w:history="1">
        <w:r w:rsidR="00CE2C2F" w:rsidRPr="00DE1E96">
          <w:rPr>
            <w:rStyle w:val="Hyperlink"/>
            <w:rFonts w:ascii="Arial" w:hAnsi="Arial" w:cs="Arial"/>
            <w:color w:val="00B050"/>
          </w:rPr>
          <w:t>J. Adams</w:t>
        </w:r>
      </w:hyperlink>
      <w:r w:rsidR="00CE2C2F">
        <w:rPr>
          <w:rFonts w:ascii="Arial" w:hAnsi="Arial" w:cs="Arial"/>
          <w:color w:val="400000"/>
        </w:rPr>
        <w:br/>
      </w:r>
      <w:r w:rsidR="00CE2C2F">
        <w:rPr>
          <w:rFonts w:ascii="Arial" w:hAnsi="Arial" w:cs="Arial"/>
          <w:color w:val="400000"/>
        </w:rPr>
        <w:br/>
        <w:t>     AN ACT relating to fire protection and volunteer fire department districts in consolidated local governments.</w:t>
      </w:r>
      <w:r w:rsidR="00CE2C2F">
        <w:rPr>
          <w:rFonts w:ascii="Arial" w:hAnsi="Arial" w:cs="Arial"/>
          <w:color w:val="400000"/>
        </w:rPr>
        <w:br/>
        <w:t>    Amend KRS 75.040 to allow fire protection districts and volunteer fire department districts within a consolidated local government to establish a property tax rate greater than $0.10 per $100 valuation upon majority vote of property holders; establish procedures for vote.</w:t>
      </w:r>
      <w:r w:rsidR="00CE2C2F">
        <w:rPr>
          <w:rFonts w:ascii="Arial" w:hAnsi="Arial" w:cs="Arial"/>
          <w:color w:val="400000"/>
        </w:rPr>
        <w:br/>
      </w:r>
    </w:p>
    <w:p w:rsidR="00890FA3" w:rsidRDefault="00DE1E96" w:rsidP="00890FA3">
      <w:pPr>
        <w:spacing w:after="0" w:line="360" w:lineRule="auto"/>
        <w:rPr>
          <w:rFonts w:ascii="Arial" w:hAnsi="Arial" w:cs="Arial"/>
          <w:color w:val="400000"/>
        </w:rPr>
      </w:pPr>
      <w:r>
        <w:rPr>
          <w:rFonts w:ascii="Arial" w:hAnsi="Arial" w:cs="Arial"/>
          <w:color w:val="400000"/>
        </w:rPr>
        <w:t>     Feb 25, 2016 - introduced in Senate</w:t>
      </w:r>
      <w:r>
        <w:rPr>
          <w:rFonts w:ascii="Arial" w:hAnsi="Arial" w:cs="Arial"/>
          <w:color w:val="400000"/>
        </w:rPr>
        <w:br/>
        <w:t>     Feb 29, 2016 - to Appropriations &amp; Revenue (S)</w:t>
      </w:r>
    </w:p>
    <w:p w:rsidR="00DE1E96" w:rsidRDefault="00DE1E96" w:rsidP="00890FA3">
      <w:pPr>
        <w:spacing w:after="0" w:line="360" w:lineRule="auto"/>
        <w:rPr>
          <w:rFonts w:ascii="Arial" w:hAnsi="Arial" w:cs="Arial"/>
          <w:color w:val="400000"/>
        </w:rPr>
      </w:pPr>
    </w:p>
    <w:p w:rsidR="00DE1E96" w:rsidRDefault="00DE1E96" w:rsidP="00890FA3">
      <w:pPr>
        <w:spacing w:after="0" w:line="360" w:lineRule="auto"/>
        <w:rPr>
          <w:rFonts w:ascii="Arial" w:hAnsi="Arial" w:cs="Arial"/>
          <w:color w:val="400000"/>
        </w:rPr>
      </w:pPr>
    </w:p>
    <w:p w:rsidR="008C3A89" w:rsidRDefault="00F74857" w:rsidP="008C3A89">
      <w:pPr>
        <w:spacing w:after="240" w:line="360" w:lineRule="auto"/>
        <w:rPr>
          <w:rFonts w:ascii="Arial" w:hAnsi="Arial" w:cs="Arial"/>
          <w:color w:val="400000"/>
        </w:rPr>
      </w:pPr>
      <w:hyperlink r:id="rId95" w:history="1">
        <w:r w:rsidR="008C3A89" w:rsidRPr="00FB3EAF">
          <w:rPr>
            <w:rStyle w:val="Hyperlink"/>
            <w:rFonts w:ascii="Arial" w:hAnsi="Arial" w:cs="Arial"/>
            <w:color w:val="00B050"/>
          </w:rPr>
          <w:t>SB249</w:t>
        </w:r>
      </w:hyperlink>
      <w:r w:rsidR="008C3A89" w:rsidRPr="00FB3EAF">
        <w:rPr>
          <w:rFonts w:ascii="Arial" w:hAnsi="Arial" w:cs="Arial"/>
          <w:color w:val="00B050"/>
        </w:rPr>
        <w:t xml:space="preserve"> (BR2061) - </w:t>
      </w:r>
      <w:hyperlink r:id="rId96" w:history="1">
        <w:r w:rsidR="008C3A89" w:rsidRPr="00FB3EAF">
          <w:rPr>
            <w:rStyle w:val="Hyperlink"/>
            <w:rFonts w:ascii="Arial" w:hAnsi="Arial" w:cs="Arial"/>
            <w:color w:val="00B050"/>
          </w:rPr>
          <w:t>A. Robinson</w:t>
        </w:r>
      </w:hyperlink>
      <w:r w:rsidR="008C3A89">
        <w:rPr>
          <w:rFonts w:ascii="Arial" w:hAnsi="Arial" w:cs="Arial"/>
          <w:color w:val="400000"/>
        </w:rPr>
        <w:br/>
      </w:r>
      <w:r w:rsidR="008C3A89">
        <w:rPr>
          <w:rFonts w:ascii="Arial" w:hAnsi="Arial" w:cs="Arial"/>
          <w:color w:val="400000"/>
        </w:rPr>
        <w:br/>
        <w:t>     AN ACT relating to fire department reporting standards.</w:t>
      </w:r>
      <w:r w:rsidR="008C3A89">
        <w:rPr>
          <w:rFonts w:ascii="Arial" w:hAnsi="Arial" w:cs="Arial"/>
          <w:color w:val="400000"/>
        </w:rPr>
        <w:br/>
        <w:t>     Amend KRS 65A.010 to exclude certain fire departments that receive or expend less than $100,000 from the definition of a special purpose governmental entity; amend KRS 75.430 to set reporting requirements for certain recognized and certified fire departments; create a new section of KRS Chapter 95A to establish administrative and fiscal reporting requirements for fire departments as defined by the section; require the fire commission to review the reports and communicate deficiencies to the affected fire department; provide penalties for noncompliance; allow the fire commission to report irregularities to appropriate authorities and to prescribe corrective actions to bring certain fire departments into compliance; affirm that the records collected by the commission are public records; require the commission to promulgate administrative regulations.</w:t>
      </w:r>
      <w:r w:rsidR="008C3A89">
        <w:rPr>
          <w:rFonts w:ascii="Arial" w:hAnsi="Arial" w:cs="Arial"/>
          <w:color w:val="400000"/>
        </w:rPr>
        <w:br/>
      </w:r>
    </w:p>
    <w:p w:rsidR="00DE1E96" w:rsidRDefault="00DE1E96" w:rsidP="00DE1E96">
      <w:pPr>
        <w:spacing w:line="360" w:lineRule="auto"/>
        <w:rPr>
          <w:rFonts w:ascii="Arial" w:hAnsi="Arial" w:cs="Arial"/>
          <w:color w:val="400000"/>
        </w:rPr>
      </w:pPr>
      <w:r>
        <w:rPr>
          <w:rFonts w:ascii="Arial" w:hAnsi="Arial" w:cs="Arial"/>
          <w:color w:val="400000"/>
        </w:rPr>
        <w:lastRenderedPageBreak/>
        <w:t xml:space="preserve">                                                     </w:t>
      </w:r>
      <w:hyperlink r:id="rId97" w:history="1">
        <w:r>
          <w:rPr>
            <w:rStyle w:val="Hyperlink"/>
            <w:rFonts w:ascii="Arial" w:hAnsi="Arial" w:cs="Arial"/>
          </w:rPr>
          <w:t>SB249</w:t>
        </w:r>
      </w:hyperlink>
      <w:r>
        <w:rPr>
          <w:rFonts w:ascii="Arial" w:hAnsi="Arial" w:cs="Arial"/>
          <w:color w:val="400000"/>
        </w:rPr>
        <w:t xml:space="preserve"> - AMENDMENTS</w:t>
      </w:r>
    </w:p>
    <w:p w:rsidR="00DE1E96" w:rsidRDefault="00DE1E96" w:rsidP="00DE1E96">
      <w:pPr>
        <w:spacing w:line="360" w:lineRule="auto"/>
        <w:rPr>
          <w:rFonts w:ascii="Arial" w:hAnsi="Arial" w:cs="Arial"/>
          <w:color w:val="400000"/>
        </w:rPr>
      </w:pPr>
    </w:p>
    <w:p w:rsidR="00DE1E96" w:rsidRDefault="00DE1E96" w:rsidP="00DE1E96">
      <w:pPr>
        <w:spacing w:line="360" w:lineRule="auto"/>
        <w:rPr>
          <w:rFonts w:ascii="Arial" w:hAnsi="Arial" w:cs="Arial"/>
          <w:color w:val="400000"/>
        </w:rPr>
      </w:pPr>
      <w:r>
        <w:rPr>
          <w:rFonts w:ascii="Arial" w:hAnsi="Arial" w:cs="Arial"/>
          <w:color w:val="400000"/>
        </w:rPr>
        <w:t>     </w:t>
      </w:r>
      <w:hyperlink r:id="rId98" w:history="1">
        <w:r>
          <w:rPr>
            <w:rStyle w:val="Hyperlink"/>
            <w:rFonts w:ascii="Arial" w:hAnsi="Arial" w:cs="Arial"/>
          </w:rPr>
          <w:t>SCS1</w:t>
        </w:r>
      </w:hyperlink>
      <w:r>
        <w:rPr>
          <w:rFonts w:ascii="Arial" w:hAnsi="Arial" w:cs="Arial"/>
          <w:color w:val="400000"/>
        </w:rPr>
        <w:t xml:space="preserve"> - Add a subsection to Section 3 that requires the fire commission to issue a report to the Legislative Research Commission detailing fire department compliance with the reporting requirements of Section 3 of the bill each year beginning with no later than October 1 of this year.</w:t>
      </w:r>
    </w:p>
    <w:p w:rsidR="00DE1E96" w:rsidRDefault="00DE1E96" w:rsidP="00DE1E96">
      <w:pPr>
        <w:spacing w:line="360" w:lineRule="auto"/>
        <w:rPr>
          <w:rFonts w:ascii="Arial" w:hAnsi="Arial" w:cs="Arial"/>
          <w:color w:val="400000"/>
        </w:rPr>
      </w:pPr>
      <w:r>
        <w:rPr>
          <w:rFonts w:ascii="Arial" w:hAnsi="Arial" w:cs="Arial"/>
          <w:color w:val="400000"/>
        </w:rPr>
        <w:br/>
        <w:t>     Feb 29, 2016 - introduced in Senate</w:t>
      </w:r>
      <w:r>
        <w:rPr>
          <w:rFonts w:ascii="Arial" w:hAnsi="Arial" w:cs="Arial"/>
          <w:color w:val="400000"/>
        </w:rPr>
        <w:br/>
        <w:t>     Mar 02, 2016 - to State &amp; Local Government (S)</w:t>
      </w:r>
      <w:r>
        <w:rPr>
          <w:rFonts w:ascii="Arial" w:hAnsi="Arial" w:cs="Arial"/>
          <w:color w:val="400000"/>
        </w:rPr>
        <w:br/>
        <w:t>     Mar 04, 2016 - reassigned to Veterans, Military Affairs, &amp; Public Protection (S)</w:t>
      </w:r>
      <w:r>
        <w:rPr>
          <w:rFonts w:ascii="Arial" w:hAnsi="Arial" w:cs="Arial"/>
          <w:color w:val="400000"/>
        </w:rPr>
        <w:br/>
        <w:t>     Mar 10, 2016 - reported favorably, 1st reading, to Consent Calendar with Committee Substitute (1)</w:t>
      </w:r>
      <w:r>
        <w:rPr>
          <w:rFonts w:ascii="Arial" w:hAnsi="Arial" w:cs="Arial"/>
          <w:color w:val="400000"/>
        </w:rPr>
        <w:br/>
        <w:t>     Mar 11, 2016 - 2nd reading, to Rules</w:t>
      </w:r>
    </w:p>
    <w:p w:rsidR="008C3A89" w:rsidRDefault="008C3A89" w:rsidP="008C3A89">
      <w:pPr>
        <w:spacing w:after="0" w:line="360" w:lineRule="auto"/>
        <w:rPr>
          <w:rFonts w:ascii="Arial" w:hAnsi="Arial" w:cs="Arial"/>
          <w:color w:val="400000"/>
        </w:rPr>
      </w:pPr>
    </w:p>
    <w:p w:rsidR="008C3A89" w:rsidRDefault="008C3A89" w:rsidP="008C3A89">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A94D54" w:rsidRPr="00587109" w:rsidRDefault="00A66801" w:rsidP="00A94D54">
      <w:pPr>
        <w:spacing w:after="240"/>
        <w:rPr>
          <w:sz w:val="24"/>
          <w:szCs w:val="24"/>
        </w:rPr>
      </w:pPr>
      <w:hyperlink r:id="rId99" w:history="1">
        <w:r w:rsidR="00A94D54" w:rsidRPr="00587109">
          <w:rPr>
            <w:rStyle w:val="Hyperlink"/>
            <w:sz w:val="24"/>
            <w:szCs w:val="24"/>
          </w:rPr>
          <w:t>HB1</w:t>
        </w:r>
      </w:hyperlink>
      <w:hyperlink r:id="rId100" w:history="1">
        <w:r w:rsidR="00A94D54" w:rsidRPr="00587109">
          <w:rPr>
            <w:rStyle w:val="Hyperlink"/>
            <w:sz w:val="24"/>
            <w:szCs w:val="24"/>
          </w:rPr>
          <w:t xml:space="preserve"> / AA</w:t>
        </w:r>
      </w:hyperlink>
      <w:r w:rsidR="00A94D54" w:rsidRPr="00587109">
        <w:rPr>
          <w:sz w:val="24"/>
          <w:szCs w:val="24"/>
        </w:rPr>
        <w:t xml:space="preserve"> (BR1015) - </w:t>
      </w:r>
      <w:hyperlink r:id="rId101" w:history="1">
        <w:r w:rsidR="00A94D54" w:rsidRPr="00587109">
          <w:rPr>
            <w:rStyle w:val="Hyperlink"/>
            <w:sz w:val="24"/>
            <w:szCs w:val="24"/>
          </w:rPr>
          <w:t xml:space="preserve">G. </w:t>
        </w:r>
        <w:proofErr w:type="spellStart"/>
        <w:r w:rsidR="00A94D54" w:rsidRPr="00587109">
          <w:rPr>
            <w:rStyle w:val="Hyperlink"/>
            <w:sz w:val="24"/>
            <w:szCs w:val="24"/>
          </w:rPr>
          <w:t>Stumbo</w:t>
        </w:r>
        <w:proofErr w:type="spellEnd"/>
      </w:hyperlink>
      <w:r w:rsidR="00A94D54" w:rsidRPr="00587109">
        <w:rPr>
          <w:sz w:val="24"/>
          <w:szCs w:val="24"/>
        </w:rPr>
        <w:t xml:space="preserve">, </w:t>
      </w:r>
      <w:hyperlink r:id="rId102" w:history="1">
        <w:r w:rsidR="00A94D54" w:rsidRPr="00587109">
          <w:rPr>
            <w:rStyle w:val="Hyperlink"/>
            <w:sz w:val="24"/>
            <w:szCs w:val="24"/>
          </w:rPr>
          <w:t>L. Belcher</w:t>
        </w:r>
      </w:hyperlink>
      <w:r w:rsidR="00A94D54" w:rsidRPr="00587109">
        <w:rPr>
          <w:sz w:val="24"/>
          <w:szCs w:val="24"/>
        </w:rPr>
        <w:t xml:space="preserve">, </w:t>
      </w:r>
      <w:hyperlink r:id="rId103" w:history="1">
        <w:r w:rsidR="00A94D54" w:rsidRPr="00587109">
          <w:rPr>
            <w:rStyle w:val="Hyperlink"/>
            <w:sz w:val="24"/>
            <w:szCs w:val="24"/>
          </w:rPr>
          <w:t>M. Denham</w:t>
        </w:r>
      </w:hyperlink>
      <w:r w:rsidR="00A94D54" w:rsidRPr="00587109">
        <w:rPr>
          <w:sz w:val="24"/>
          <w:szCs w:val="24"/>
        </w:rPr>
        <w:t xml:space="preserve">, </w:t>
      </w:r>
      <w:hyperlink r:id="rId104" w:history="1">
        <w:r w:rsidR="00A94D54" w:rsidRPr="00587109">
          <w:rPr>
            <w:rStyle w:val="Hyperlink"/>
            <w:sz w:val="24"/>
            <w:szCs w:val="24"/>
          </w:rPr>
          <w:t>J. Jenkins</w:t>
        </w:r>
      </w:hyperlink>
      <w:r w:rsidR="00A94D54" w:rsidRPr="00587109">
        <w:rPr>
          <w:sz w:val="24"/>
          <w:szCs w:val="24"/>
        </w:rPr>
        <w:t xml:space="preserve">, </w:t>
      </w:r>
      <w:hyperlink r:id="rId105"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06" w:history="1">
        <w:r w:rsidR="00A94D54" w:rsidRPr="00587109">
          <w:rPr>
            <w:rStyle w:val="Hyperlink"/>
            <w:sz w:val="24"/>
            <w:szCs w:val="24"/>
          </w:rPr>
          <w:t>R. Meyer</w:t>
        </w:r>
      </w:hyperlink>
      <w:r w:rsidR="00A94D54" w:rsidRPr="00587109">
        <w:rPr>
          <w:sz w:val="24"/>
          <w:szCs w:val="24"/>
        </w:rPr>
        <w:t xml:space="preserve">, </w:t>
      </w:r>
      <w:hyperlink r:id="rId107" w:history="1">
        <w:r w:rsidR="00A94D54" w:rsidRPr="00587109">
          <w:rPr>
            <w:rStyle w:val="Hyperlink"/>
            <w:sz w:val="24"/>
            <w:szCs w:val="24"/>
          </w:rPr>
          <w:t>C. Miller</w:t>
        </w:r>
      </w:hyperlink>
      <w:r w:rsidR="00A94D54" w:rsidRPr="00587109">
        <w:rPr>
          <w:sz w:val="24"/>
          <w:szCs w:val="24"/>
        </w:rPr>
        <w:t xml:space="preserve">, </w:t>
      </w:r>
      <w:hyperlink r:id="rId108" w:history="1">
        <w:r w:rsidR="00A94D54" w:rsidRPr="00587109">
          <w:rPr>
            <w:rStyle w:val="Hyperlink"/>
            <w:sz w:val="24"/>
            <w:szCs w:val="24"/>
          </w:rPr>
          <w:t>R. Smart</w:t>
        </w:r>
      </w:hyperlink>
      <w:r w:rsidR="00A94D54" w:rsidRPr="00587109">
        <w:rPr>
          <w:sz w:val="24"/>
          <w:szCs w:val="24"/>
        </w:rPr>
        <w:t xml:space="preserve">, </w:t>
      </w:r>
      <w:hyperlink r:id="rId109" w:history="1">
        <w:r w:rsidR="00A94D54" w:rsidRPr="00587109">
          <w:rPr>
            <w:rStyle w:val="Hyperlink"/>
            <w:sz w:val="24"/>
            <w:szCs w:val="24"/>
          </w:rPr>
          <w:t>D. Watkins</w:t>
        </w:r>
      </w:hyperlink>
      <w:r w:rsidR="00A94D54" w:rsidRPr="00587109">
        <w:rPr>
          <w:sz w:val="24"/>
          <w:szCs w:val="24"/>
        </w:rPr>
        <w:t xml:space="preserve">, </w:t>
      </w:r>
      <w:hyperlink r:id="rId110" w:history="1">
        <w:r w:rsidR="00A94D54" w:rsidRPr="00587109">
          <w:rPr>
            <w:rStyle w:val="Hyperlink"/>
            <w:sz w:val="24"/>
            <w:szCs w:val="24"/>
          </w:rPr>
          <w:t xml:space="preserve">B. </w:t>
        </w:r>
        <w:proofErr w:type="spellStart"/>
        <w:r w:rsidR="00A94D54" w:rsidRPr="00587109">
          <w:rPr>
            <w:rStyle w:val="Hyperlink"/>
            <w:sz w:val="24"/>
            <w:szCs w:val="24"/>
          </w:rPr>
          <w:t>Yonts</w:t>
        </w:r>
        <w:proofErr w:type="spellEnd"/>
      </w:hyperlink>
      <w:r w:rsidR="00A94D54" w:rsidRPr="00587109">
        <w:rPr>
          <w:sz w:val="24"/>
          <w:szCs w:val="24"/>
        </w:rPr>
        <w:br/>
      </w:r>
      <w:r w:rsidR="00A94D54" w:rsidRPr="00587109">
        <w:rPr>
          <w:sz w:val="24"/>
          <w:szCs w:val="24"/>
        </w:rPr>
        <w:br/>
        <w:t>     AN ACT relating to funding for the Kentucky Teachers' Retirement System, making an appropriation therefor, and declaring an emergency.</w:t>
      </w:r>
      <w:r w:rsidR="00A94D54" w:rsidRPr="00587109">
        <w:rPr>
          <w:sz w:val="24"/>
          <w:szCs w:val="24"/>
        </w:rPr>
        <w:br/>
        <w:t>     Amend KRS 56.8605 to redefine "financing agreement" and "funding notes" to include financing or refinancing of pension obligations owed to Kentucky Teachers' Retirement System under KRS 161.550(1)(b); amend KRS 56.868 to authorize the Kentucky Asset/Liability Commission to issue funding notes to finance or refinance pension fund obligations owed to Kentucky Teachers' Retirement System under KRS 161.550(1)(b); authorize the Kentucky Asset/Liability Commission to issue funding notes in an amount not to exceed $3,300,000,000 in fiscal year 2016-2017; amend KRS 161.550 to provide that the state shall pay the additional amount needed to fund the Kentucky Teachers' Retirement System pension fund on an actuarially sound basis beginning on July 1, 2015, and continuing for each year thereafter; provide that any funds used to finance statutory benefit improvements under KRS 161.553 that are repurposed and utilized to fund debt service on funding notes authorized under Sections 1 to 3 of this Act shall be included in the additional state appropriation required and to adjust the cost schedules of providing statutory benefit improvements for annuitants; establish intent of General Assembly to phase-into the full actuarially required contribution rate for the Kentucky Teachers' Retirement System pension fund with direct state appropriations on a pro-rata basis from fiscal year 2016-2017 to fiscal year 2024-2025 and to utilize proceeds from funding notes authorized by Sections 1 to 3 of this Act to provide the additional funding needed to pay the full actuarially required contribution to the pension fund during the phase-in schedule and to pay the actuarially required contribution rate in fiscal year 2015-2016; establish non-codified language to state it is the intent of the General Assembly for biennial budgets occurring on or after July 1, 2016, to use both reductions in debt service due to previously issued bonds for the Kentucky Teachers' Retirement System and funding for past statutory benefit improvements under subsections (1) and (2) of Section 5 of this Act as the debt service for funding notes issued on or after July 1, 2016, as authorized by Sections 1, 2, and 3 of this Act.</w:t>
      </w:r>
      <w:r w:rsidR="00A94D54" w:rsidRPr="00587109">
        <w:rPr>
          <w:sz w:val="24"/>
          <w:szCs w:val="24"/>
        </w:rPr>
        <w:br/>
      </w:r>
    </w:p>
    <w:p w:rsidR="00A94D54" w:rsidRPr="00587109" w:rsidRDefault="00A94D54" w:rsidP="00AB2C4A">
      <w:pPr>
        <w:spacing w:after="0"/>
        <w:rPr>
          <w:rFonts w:cs="Arial"/>
          <w:color w:val="400000"/>
          <w:sz w:val="24"/>
          <w:szCs w:val="24"/>
        </w:rPr>
      </w:pPr>
      <w:r w:rsidRPr="00587109">
        <w:rPr>
          <w:sz w:val="24"/>
          <w:szCs w:val="24"/>
        </w:rPr>
        <w:br/>
      </w:r>
      <w:r w:rsidR="00AB2C4A">
        <w:rPr>
          <w:rFonts w:ascii="Arial" w:hAnsi="Arial" w:cs="Arial"/>
          <w:color w:val="400000"/>
        </w:rPr>
        <w:t>     Jan 06, 2016 - introduced in House</w:t>
      </w:r>
      <w:r w:rsidR="00AB2C4A">
        <w:rPr>
          <w:rFonts w:ascii="Arial" w:hAnsi="Arial" w:cs="Arial"/>
          <w:color w:val="400000"/>
        </w:rPr>
        <w:br/>
        <w:t>     Jan 07, 2016 - to Appropriations &amp; Revenue (H)</w:t>
      </w:r>
      <w:r w:rsidR="00AB2C4A">
        <w:rPr>
          <w:rFonts w:ascii="Arial" w:hAnsi="Arial" w:cs="Arial"/>
          <w:color w:val="400000"/>
        </w:rPr>
        <w:br/>
        <w:t>     Feb 29, 2016 - posted in committee</w:t>
      </w:r>
      <w:r w:rsidR="00AB2C4A">
        <w:rPr>
          <w:rFonts w:ascii="Arial" w:hAnsi="Arial" w:cs="Arial"/>
          <w:color w:val="400000"/>
        </w:rPr>
        <w:br/>
        <w:t>     Mar 08, 2016 - reported favorably, 1st reading, to Calendar</w:t>
      </w:r>
      <w:r w:rsidR="00AB2C4A">
        <w:rPr>
          <w:rFonts w:ascii="Arial" w:hAnsi="Arial" w:cs="Arial"/>
          <w:color w:val="400000"/>
        </w:rPr>
        <w:br/>
        <w:t>     Mar 09, 2016 - 2nd reading, to Rules</w:t>
      </w:r>
      <w:r w:rsidR="00AB2C4A">
        <w:rPr>
          <w:rFonts w:ascii="Arial" w:hAnsi="Arial" w:cs="Arial"/>
          <w:color w:val="400000"/>
        </w:rPr>
        <w:br/>
        <w:t>     Mar 10, 2016 - recommitted to Appropriations &amp; Revenue (H)</w:t>
      </w:r>
    </w:p>
    <w:p w:rsidR="00715600" w:rsidRPr="00587109" w:rsidRDefault="00715600" w:rsidP="00715600">
      <w:pPr>
        <w:spacing w:after="240"/>
        <w:rPr>
          <w:sz w:val="24"/>
          <w:szCs w:val="24"/>
        </w:rPr>
      </w:pPr>
    </w:p>
    <w:p w:rsidR="000F4361" w:rsidRPr="00587109" w:rsidRDefault="00A66801" w:rsidP="000F4361">
      <w:pPr>
        <w:spacing w:after="240"/>
        <w:rPr>
          <w:rFonts w:cs="Arial"/>
          <w:color w:val="400000"/>
          <w:sz w:val="24"/>
          <w:szCs w:val="24"/>
        </w:rPr>
      </w:pPr>
      <w:hyperlink r:id="rId111" w:history="1">
        <w:r w:rsidR="00A94D54" w:rsidRPr="00AB2C4A">
          <w:rPr>
            <w:rStyle w:val="Hyperlink"/>
            <w:color w:val="00B050"/>
            <w:sz w:val="24"/>
            <w:szCs w:val="24"/>
          </w:rPr>
          <w:t>HB54</w:t>
        </w:r>
      </w:hyperlink>
      <w:r w:rsidR="00A94D54" w:rsidRPr="00AB2C4A">
        <w:rPr>
          <w:color w:val="00B050"/>
          <w:sz w:val="24"/>
          <w:szCs w:val="24"/>
        </w:rPr>
        <w:t xml:space="preserve"> (BR91) - </w:t>
      </w:r>
      <w:hyperlink r:id="rId112" w:history="1">
        <w:r w:rsidR="00A94D54" w:rsidRPr="00AB2C4A">
          <w:rPr>
            <w:rStyle w:val="Hyperlink"/>
            <w:color w:val="00B050"/>
            <w:sz w:val="24"/>
            <w:szCs w:val="24"/>
          </w:rPr>
          <w:t xml:space="preserve">D. </w:t>
        </w:r>
        <w:proofErr w:type="spellStart"/>
        <w:r w:rsidR="00A94D54" w:rsidRPr="00AB2C4A">
          <w:rPr>
            <w:rStyle w:val="Hyperlink"/>
            <w:color w:val="00B050"/>
            <w:sz w:val="24"/>
            <w:szCs w:val="24"/>
          </w:rPr>
          <w:t>Schamore</w:t>
        </w:r>
        <w:proofErr w:type="spellEnd"/>
      </w:hyperlink>
      <w:r w:rsidR="00A94D54" w:rsidRPr="00AB2C4A">
        <w:rPr>
          <w:color w:val="00B050"/>
          <w:sz w:val="24"/>
          <w:szCs w:val="24"/>
        </w:rPr>
        <w:t xml:space="preserve">, </w:t>
      </w:r>
      <w:hyperlink r:id="rId113" w:history="1">
        <w:r w:rsidR="00A94D54" w:rsidRPr="00AB2C4A">
          <w:rPr>
            <w:rStyle w:val="Hyperlink"/>
            <w:color w:val="00B050"/>
            <w:sz w:val="24"/>
            <w:szCs w:val="24"/>
          </w:rPr>
          <w:t>L. Belcher</w:t>
        </w:r>
      </w:hyperlink>
      <w:r w:rsidR="00A94D54" w:rsidRPr="00AB2C4A">
        <w:rPr>
          <w:color w:val="00B050"/>
          <w:sz w:val="24"/>
          <w:szCs w:val="24"/>
        </w:rPr>
        <w:t xml:space="preserve">, </w:t>
      </w:r>
      <w:hyperlink r:id="rId114" w:history="1">
        <w:r w:rsidR="00A94D54" w:rsidRPr="00AB2C4A">
          <w:rPr>
            <w:rStyle w:val="Hyperlink"/>
            <w:color w:val="00B050"/>
            <w:sz w:val="24"/>
            <w:szCs w:val="24"/>
          </w:rPr>
          <w:t>R. Bunch</w:t>
        </w:r>
      </w:hyperlink>
      <w:r w:rsidR="00A94D54" w:rsidRPr="00AB2C4A">
        <w:rPr>
          <w:color w:val="00B050"/>
          <w:sz w:val="24"/>
          <w:szCs w:val="24"/>
        </w:rPr>
        <w:t xml:space="preserve">, </w:t>
      </w:r>
      <w:hyperlink r:id="rId115" w:history="1">
        <w:r w:rsidR="00A94D54" w:rsidRPr="00AB2C4A">
          <w:rPr>
            <w:rStyle w:val="Hyperlink"/>
            <w:color w:val="00B050"/>
            <w:sz w:val="24"/>
            <w:szCs w:val="24"/>
          </w:rPr>
          <w:t>L. Clark</w:t>
        </w:r>
      </w:hyperlink>
      <w:r w:rsidR="00A94D54" w:rsidRPr="00AB2C4A">
        <w:rPr>
          <w:color w:val="00B050"/>
          <w:sz w:val="24"/>
          <w:szCs w:val="24"/>
        </w:rPr>
        <w:t xml:space="preserve">, </w:t>
      </w:r>
      <w:hyperlink r:id="rId116" w:history="1">
        <w:r w:rsidR="00A94D54" w:rsidRPr="00AB2C4A">
          <w:rPr>
            <w:rStyle w:val="Hyperlink"/>
            <w:color w:val="00B050"/>
            <w:sz w:val="24"/>
            <w:szCs w:val="24"/>
          </w:rPr>
          <w:t>D. Hale</w:t>
        </w:r>
      </w:hyperlink>
      <w:r w:rsidR="00A94D54" w:rsidRPr="00AB2C4A">
        <w:rPr>
          <w:color w:val="00B050"/>
          <w:sz w:val="24"/>
          <w:szCs w:val="24"/>
        </w:rPr>
        <w:t xml:space="preserve">, </w:t>
      </w:r>
      <w:hyperlink r:id="rId117" w:history="1">
        <w:r w:rsidR="00A94D54" w:rsidRPr="00AB2C4A">
          <w:rPr>
            <w:rStyle w:val="Hyperlink"/>
            <w:color w:val="00B050"/>
            <w:sz w:val="24"/>
            <w:szCs w:val="24"/>
          </w:rPr>
          <w:t>M. Meredith</w:t>
        </w:r>
      </w:hyperlink>
      <w:r w:rsidR="00A94D54" w:rsidRPr="00AB2C4A">
        <w:rPr>
          <w:color w:val="00B050"/>
          <w:sz w:val="24"/>
          <w:szCs w:val="24"/>
        </w:rPr>
        <w:t xml:space="preserve">, </w:t>
      </w:r>
      <w:hyperlink r:id="rId118" w:history="1">
        <w:r w:rsidR="00A94D54" w:rsidRPr="00AB2C4A">
          <w:rPr>
            <w:rStyle w:val="Hyperlink"/>
            <w:color w:val="00B050"/>
            <w:sz w:val="24"/>
            <w:szCs w:val="24"/>
          </w:rPr>
          <w:t>R. Meyer</w:t>
        </w:r>
      </w:hyperlink>
      <w:r w:rsidR="00A94D54" w:rsidRPr="00AB2C4A">
        <w:rPr>
          <w:color w:val="00B050"/>
          <w:sz w:val="24"/>
          <w:szCs w:val="24"/>
        </w:rPr>
        <w:t xml:space="preserve">, </w:t>
      </w:r>
      <w:hyperlink r:id="rId119" w:history="1">
        <w:r w:rsidR="00A94D54" w:rsidRPr="00AB2C4A">
          <w:rPr>
            <w:rStyle w:val="Hyperlink"/>
            <w:color w:val="00B050"/>
            <w:sz w:val="24"/>
            <w:szCs w:val="24"/>
          </w:rPr>
          <w:t>C. Miller</w:t>
        </w:r>
      </w:hyperlink>
      <w:r w:rsidR="00A94D54" w:rsidRPr="00AB2C4A">
        <w:rPr>
          <w:color w:val="00B050"/>
          <w:sz w:val="24"/>
          <w:szCs w:val="24"/>
        </w:rPr>
        <w:t xml:space="preserve">, </w:t>
      </w:r>
      <w:hyperlink r:id="rId120" w:history="1">
        <w:r w:rsidR="00A94D54" w:rsidRPr="00AB2C4A">
          <w:rPr>
            <w:rStyle w:val="Hyperlink"/>
            <w:color w:val="00B050"/>
            <w:sz w:val="24"/>
            <w:szCs w:val="24"/>
          </w:rPr>
          <w:t>B. Rowland</w:t>
        </w:r>
      </w:hyperlink>
      <w:r w:rsidR="00A94D54" w:rsidRPr="00AB2C4A">
        <w:rPr>
          <w:color w:val="00B050"/>
          <w:sz w:val="24"/>
          <w:szCs w:val="24"/>
        </w:rPr>
        <w:t xml:space="preserve">, </w:t>
      </w:r>
      <w:hyperlink r:id="rId121" w:history="1">
        <w:r w:rsidR="00A94D54" w:rsidRPr="00AB2C4A">
          <w:rPr>
            <w:rStyle w:val="Hyperlink"/>
            <w:color w:val="00B050"/>
            <w:sz w:val="24"/>
            <w:szCs w:val="24"/>
          </w:rPr>
          <w:t>J. Tipton</w:t>
        </w:r>
      </w:hyperlink>
      <w:r w:rsidR="00A94D54" w:rsidRPr="00AB2C4A">
        <w:rPr>
          <w:color w:val="00B050"/>
          <w:sz w:val="24"/>
          <w:szCs w:val="24"/>
        </w:rPr>
        <w:t xml:space="preserve">, </w:t>
      </w:r>
      <w:hyperlink r:id="rId122" w:history="1">
        <w:r w:rsidR="00A94D54" w:rsidRPr="00AB2C4A">
          <w:rPr>
            <w:rStyle w:val="Hyperlink"/>
            <w:color w:val="00B050"/>
            <w:sz w:val="24"/>
            <w:szCs w:val="24"/>
          </w:rPr>
          <w:t>J. York</w:t>
        </w:r>
      </w:hyperlink>
      <w:r w:rsidR="00A94D54" w:rsidRPr="00AB2C4A">
        <w:rPr>
          <w:color w:val="00B050"/>
          <w:sz w:val="24"/>
          <w:szCs w:val="24"/>
        </w:rPr>
        <w:br/>
      </w:r>
      <w:r w:rsidR="00A94D54" w:rsidRPr="00587109">
        <w:rPr>
          <w:sz w:val="24"/>
          <w:szCs w:val="24"/>
        </w:rPr>
        <w:br/>
        <w:t>     AN ACT relating to emergency medical services.</w:t>
      </w:r>
      <w:r w:rsidR="00A94D54" w:rsidRPr="00587109">
        <w:rPr>
          <w:sz w:val="24"/>
          <w:szCs w:val="24"/>
        </w:rPr>
        <w:br/>
        <w:t>     Amend KRS 61.315 and 164.2841 to make the survivors of emergency medical services providers and rescue squad members who are killed in the line of duty eligible for the state lump-sum death benefit and exemption of matriculation or tuition fees; amend KRS 164.2842 to include the spouse or child of a permanently and totally disabled emergency medical services provider in the exemption of matriculation or tuition fees.</w:t>
      </w:r>
      <w:r w:rsidR="00A94D54" w:rsidRPr="00587109">
        <w:rPr>
          <w:sz w:val="24"/>
          <w:szCs w:val="24"/>
        </w:rPr>
        <w:br/>
      </w:r>
      <w:r w:rsidR="00420E66" w:rsidRPr="00587109">
        <w:rPr>
          <w:sz w:val="24"/>
          <w:szCs w:val="24"/>
        </w:rPr>
        <w:t xml:space="preserve">                                                            </w:t>
      </w:r>
      <w:hyperlink r:id="rId123" w:history="1">
        <w:r w:rsidR="000F4361" w:rsidRPr="00587109">
          <w:rPr>
            <w:rStyle w:val="Hyperlink"/>
            <w:rFonts w:cs="Arial"/>
            <w:sz w:val="24"/>
            <w:szCs w:val="24"/>
          </w:rPr>
          <w:t>HB54</w:t>
        </w:r>
      </w:hyperlink>
      <w:r w:rsidR="000F4361" w:rsidRPr="00587109">
        <w:rPr>
          <w:rFonts w:cs="Arial"/>
          <w:color w:val="400000"/>
          <w:sz w:val="24"/>
          <w:szCs w:val="24"/>
        </w:rPr>
        <w:t xml:space="preserve"> - AMENDMENTS</w:t>
      </w:r>
    </w:p>
    <w:p w:rsidR="000F4361" w:rsidRPr="00587109" w:rsidRDefault="000F4361" w:rsidP="000F4361">
      <w:pPr>
        <w:spacing w:line="360" w:lineRule="auto"/>
        <w:rPr>
          <w:rFonts w:cs="Arial"/>
          <w:color w:val="400000"/>
          <w:sz w:val="24"/>
          <w:szCs w:val="24"/>
        </w:rPr>
      </w:pPr>
      <w:r w:rsidRPr="00587109">
        <w:rPr>
          <w:rFonts w:cs="Arial"/>
          <w:color w:val="400000"/>
          <w:sz w:val="24"/>
          <w:szCs w:val="24"/>
        </w:rPr>
        <w:t>     </w:t>
      </w:r>
      <w:hyperlink r:id="rId124" w:history="1">
        <w:r w:rsidRPr="00587109">
          <w:rPr>
            <w:rStyle w:val="Hyperlink"/>
            <w:rFonts w:cs="Arial"/>
            <w:sz w:val="24"/>
            <w:szCs w:val="24"/>
          </w:rPr>
          <w:t>HCS1</w:t>
        </w:r>
      </w:hyperlink>
      <w:r w:rsidRPr="00587109">
        <w:rPr>
          <w:rFonts w:cs="Arial"/>
          <w:color w:val="400000"/>
          <w:sz w:val="24"/>
          <w:szCs w:val="24"/>
        </w:rPr>
        <w:t xml:space="preserve"> - Retain original provisions of bill, but extend benefits to the affected individuals having perished in the line of duty on or after June 30, 2015, and add short title.</w:t>
      </w:r>
      <w:r w:rsidRPr="00587109">
        <w:rPr>
          <w:rFonts w:cs="Arial"/>
          <w:color w:val="400000"/>
          <w:sz w:val="24"/>
          <w:szCs w:val="24"/>
        </w:rPr>
        <w:br/>
        <w:t>     </w:t>
      </w:r>
      <w:hyperlink r:id="rId125" w:history="1">
        <w:r w:rsidRPr="00587109">
          <w:rPr>
            <w:rStyle w:val="Hyperlink"/>
            <w:rFonts w:cs="Arial"/>
            <w:sz w:val="24"/>
            <w:szCs w:val="24"/>
          </w:rPr>
          <w:t>HFA1</w:t>
        </w:r>
      </w:hyperlink>
      <w:r w:rsidRPr="00587109">
        <w:rPr>
          <w:rFonts w:cs="Arial"/>
          <w:color w:val="400000"/>
          <w:sz w:val="24"/>
          <w:szCs w:val="24"/>
        </w:rPr>
        <w:t>( A. Koenig ) - Keep original provisions; add to those eligible to receive in the line of duty death benefits under KRS 61.315 any member of a local emergency management agency created under KRS 39B.010; require the Division of Emergency management to promulgate administrative regulations for awarding in the line of duty death benefits; define "emergency management personnel."</w:t>
      </w:r>
      <w:r w:rsidRPr="00587109">
        <w:rPr>
          <w:rFonts w:cs="Arial"/>
          <w:color w:val="400000"/>
          <w:sz w:val="24"/>
          <w:szCs w:val="24"/>
        </w:rPr>
        <w:br/>
        <w:t>     </w:t>
      </w:r>
      <w:hyperlink r:id="rId126" w:history="1">
        <w:proofErr w:type="gramStart"/>
        <w:r w:rsidRPr="00587109">
          <w:rPr>
            <w:rStyle w:val="Hyperlink"/>
            <w:rFonts w:cs="Arial"/>
            <w:sz w:val="24"/>
            <w:szCs w:val="24"/>
          </w:rPr>
          <w:t>HFA2</w:t>
        </w:r>
        <w:proofErr w:type="gramEnd"/>
      </w:hyperlink>
      <w:r w:rsidRPr="00587109">
        <w:rPr>
          <w:rFonts w:cs="Arial"/>
          <w:color w:val="400000"/>
          <w:sz w:val="24"/>
          <w:szCs w:val="24"/>
        </w:rPr>
        <w:t>( A. Koenig ) - Make title amendment.</w:t>
      </w:r>
    </w:p>
    <w:p w:rsidR="00A94D54" w:rsidRDefault="007373F1" w:rsidP="007B1C36">
      <w:pPr>
        <w:spacing w:after="0" w:line="240" w:lineRule="auto"/>
        <w:rPr>
          <w:rFonts w:ascii="Arial" w:hAnsi="Arial" w:cs="Arial"/>
          <w:color w:val="400000"/>
        </w:rPr>
      </w:pPr>
      <w:r>
        <w:rPr>
          <w:rFonts w:ascii="Arial" w:hAnsi="Arial" w:cs="Arial"/>
          <w:color w:val="400000"/>
        </w:rPr>
        <w:t xml:space="preserve">     Sep 29,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Local Government (H)</w:t>
      </w:r>
      <w:r>
        <w:rPr>
          <w:rFonts w:ascii="Arial" w:hAnsi="Arial" w:cs="Arial"/>
          <w:color w:val="400000"/>
        </w:rPr>
        <w:br/>
        <w:t>     Jan 19, 2016 - posting waived</w:t>
      </w:r>
      <w:r>
        <w:rPr>
          <w:rFonts w:ascii="Arial" w:hAnsi="Arial" w:cs="Arial"/>
          <w:color w:val="400000"/>
        </w:rPr>
        <w:br/>
        <w:t>     Jan 27, 2016 - reported favorably, 1st reading, to Calendar with Committee Substitute (1)</w:t>
      </w:r>
      <w:r>
        <w:rPr>
          <w:rFonts w:ascii="Arial" w:hAnsi="Arial" w:cs="Arial"/>
          <w:color w:val="400000"/>
        </w:rPr>
        <w:br/>
        <w:t>     Jan 28, 2016 - 2nd reading, to Rules; floor amendment (1) filed to Committee Substitute, floor amendment (2-title) filed; posted for passage in the Regular Orders of the Day for Friday, January 29</w:t>
      </w:r>
      <w:r>
        <w:rPr>
          <w:rFonts w:ascii="Arial" w:hAnsi="Arial" w:cs="Arial"/>
          <w:color w:val="400000"/>
        </w:rPr>
        <w:br/>
        <w:t>     Jan 29, 2016 - 3rd reading, passed 95-0 with Committee Substitutes (1) floor amendments (1) and (2-title)</w:t>
      </w:r>
      <w:r>
        <w:rPr>
          <w:rFonts w:ascii="Arial" w:hAnsi="Arial" w:cs="Arial"/>
          <w:color w:val="400000"/>
        </w:rPr>
        <w:br/>
        <w:t>     Feb 01, 2016 - received in Senate</w:t>
      </w:r>
      <w:r>
        <w:rPr>
          <w:rFonts w:ascii="Arial" w:hAnsi="Arial" w:cs="Arial"/>
          <w:color w:val="400000"/>
        </w:rPr>
        <w:br/>
        <w:t>     Feb 03, 2016 - to State &amp; Local Government (S)</w:t>
      </w:r>
    </w:p>
    <w:p w:rsidR="007373F1" w:rsidRPr="00587109" w:rsidRDefault="007373F1" w:rsidP="007B1C36">
      <w:pPr>
        <w:spacing w:after="0" w:line="240" w:lineRule="auto"/>
        <w:rPr>
          <w:rFonts w:cs="Arial"/>
          <w:color w:val="400000"/>
          <w:sz w:val="24"/>
          <w:szCs w:val="24"/>
        </w:rPr>
      </w:pPr>
    </w:p>
    <w:p w:rsidR="00A94D54" w:rsidRPr="00587109" w:rsidRDefault="00A94D54" w:rsidP="007B1C36">
      <w:pPr>
        <w:spacing w:after="0" w:line="240" w:lineRule="auto"/>
        <w:rPr>
          <w:rFonts w:cs="Arial"/>
          <w:color w:val="400000"/>
          <w:sz w:val="24"/>
          <w:szCs w:val="24"/>
        </w:rPr>
      </w:pPr>
    </w:p>
    <w:p w:rsidR="00D73DFE" w:rsidRPr="00587109" w:rsidRDefault="00A66801" w:rsidP="00D73DFE">
      <w:pPr>
        <w:spacing w:after="240"/>
        <w:rPr>
          <w:sz w:val="24"/>
          <w:szCs w:val="24"/>
        </w:rPr>
      </w:pPr>
      <w:hyperlink r:id="rId127" w:history="1">
        <w:r w:rsidR="007F6B10" w:rsidRPr="00587109">
          <w:rPr>
            <w:rStyle w:val="Hyperlink"/>
            <w:sz w:val="24"/>
            <w:szCs w:val="24"/>
          </w:rPr>
          <w:t>HB137</w:t>
        </w:r>
      </w:hyperlink>
      <w:hyperlink r:id="rId128" w:history="1">
        <w:r w:rsidR="007F6B10" w:rsidRPr="00587109">
          <w:rPr>
            <w:rStyle w:val="Hyperlink"/>
            <w:sz w:val="24"/>
            <w:szCs w:val="24"/>
          </w:rPr>
          <w:t>/CI</w:t>
        </w:r>
      </w:hyperlink>
      <w:r w:rsidR="007F6B10" w:rsidRPr="00587109">
        <w:rPr>
          <w:sz w:val="24"/>
          <w:szCs w:val="24"/>
        </w:rPr>
        <w:t xml:space="preserve"> (BR890) - </w:t>
      </w:r>
      <w:hyperlink r:id="rId129"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7F6B10" w:rsidRDefault="00D823F1" w:rsidP="00994696">
      <w:pPr>
        <w:spacing w:after="240"/>
        <w:rPr>
          <w:rFonts w:ascii="Arial" w:hAnsi="Arial" w:cs="Arial"/>
          <w:color w:val="400000"/>
        </w:rPr>
      </w:pPr>
      <w:r>
        <w:rPr>
          <w:rFonts w:ascii="Arial" w:hAnsi="Arial" w:cs="Arial"/>
          <w:color w:val="400000"/>
        </w:rPr>
        <w:t xml:space="preserve">   Dec 11,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Judiciary (H)</w:t>
      </w:r>
      <w:r>
        <w:rPr>
          <w:rFonts w:ascii="Arial" w:hAnsi="Arial" w:cs="Arial"/>
          <w:color w:val="400000"/>
        </w:rPr>
        <w:br/>
      </w:r>
      <w:r>
        <w:rPr>
          <w:rFonts w:ascii="Arial" w:hAnsi="Arial" w:cs="Arial"/>
          <w:color w:val="400000"/>
        </w:rPr>
        <w:lastRenderedPageBreak/>
        <w:t>     Feb 22, 2016 - posted in committee</w:t>
      </w:r>
      <w:r>
        <w:rPr>
          <w:rFonts w:ascii="Arial" w:hAnsi="Arial" w:cs="Arial"/>
          <w:color w:val="400000"/>
        </w:rPr>
        <w:br/>
        <w:t>     Feb 24, 2016 - reported favorably, 1st reading, to Calendar</w:t>
      </w:r>
      <w:r>
        <w:rPr>
          <w:rFonts w:ascii="Arial" w:hAnsi="Arial" w:cs="Arial"/>
          <w:color w:val="400000"/>
        </w:rPr>
        <w:br/>
        <w:t>     Feb 25, 2016 - 2nd reading, to Rules</w:t>
      </w:r>
      <w:r>
        <w:rPr>
          <w:rFonts w:ascii="Arial" w:hAnsi="Arial" w:cs="Arial"/>
          <w:color w:val="400000"/>
        </w:rPr>
        <w:br/>
        <w:t>     Feb 29, 2016 - posted for passage in the Regular Orders of the Day for Tuesday, March 1, 2016</w:t>
      </w:r>
      <w:r>
        <w:rPr>
          <w:rFonts w:ascii="Arial" w:hAnsi="Arial" w:cs="Arial"/>
          <w:color w:val="400000"/>
        </w:rPr>
        <w:br/>
        <w:t>     Mar 01, 2016 - 3rd reading, passed 90-0</w:t>
      </w:r>
      <w:r>
        <w:rPr>
          <w:rFonts w:ascii="Arial" w:hAnsi="Arial" w:cs="Arial"/>
          <w:color w:val="400000"/>
        </w:rPr>
        <w:br/>
        <w:t>     Mar 02, 2016 - received in Senate</w:t>
      </w:r>
      <w:r>
        <w:rPr>
          <w:rFonts w:ascii="Arial" w:hAnsi="Arial" w:cs="Arial"/>
          <w:color w:val="400000"/>
        </w:rPr>
        <w:br/>
        <w:t>     Mar 04, 2016 - to Judiciary (S)</w:t>
      </w:r>
    </w:p>
    <w:p w:rsidR="00D823F1" w:rsidRPr="00587109" w:rsidRDefault="00D823F1" w:rsidP="00994696">
      <w:pPr>
        <w:spacing w:after="240"/>
        <w:rPr>
          <w:sz w:val="24"/>
          <w:szCs w:val="24"/>
        </w:rPr>
      </w:pPr>
    </w:p>
    <w:p w:rsidR="00994696" w:rsidRPr="00587109" w:rsidRDefault="00A66801" w:rsidP="00994696">
      <w:pPr>
        <w:spacing w:after="240"/>
        <w:rPr>
          <w:sz w:val="24"/>
          <w:szCs w:val="24"/>
        </w:rPr>
      </w:pPr>
      <w:hyperlink r:id="rId130" w:history="1">
        <w:r w:rsidR="00A94D54" w:rsidRPr="00587109">
          <w:rPr>
            <w:rStyle w:val="Hyperlink"/>
            <w:sz w:val="24"/>
            <w:szCs w:val="24"/>
          </w:rPr>
          <w:t>HB149</w:t>
        </w:r>
      </w:hyperlink>
      <w:r w:rsidR="00A94D54" w:rsidRPr="00587109">
        <w:rPr>
          <w:sz w:val="24"/>
          <w:szCs w:val="24"/>
        </w:rPr>
        <w:t xml:space="preserve"> (BR35) - </w:t>
      </w:r>
      <w:hyperlink r:id="rId131" w:history="1">
        <w:r w:rsidR="00A94D54" w:rsidRPr="00587109">
          <w:rPr>
            <w:rStyle w:val="Hyperlink"/>
            <w:sz w:val="24"/>
            <w:szCs w:val="24"/>
          </w:rPr>
          <w:t>J. Donohue</w:t>
        </w:r>
      </w:hyperlink>
      <w:r w:rsidR="00A94D54" w:rsidRPr="00587109">
        <w:rPr>
          <w:sz w:val="24"/>
          <w:szCs w:val="24"/>
        </w:rPr>
        <w:t xml:space="preserve">, </w:t>
      </w:r>
      <w:hyperlink r:id="rId132" w:history="1">
        <w:r w:rsidR="00A94D54" w:rsidRPr="00587109">
          <w:rPr>
            <w:rStyle w:val="Hyperlink"/>
            <w:sz w:val="24"/>
            <w:szCs w:val="24"/>
          </w:rPr>
          <w:t>K. Bratcher</w:t>
        </w:r>
      </w:hyperlink>
      <w:r w:rsidR="00A94D54" w:rsidRPr="00587109">
        <w:rPr>
          <w:sz w:val="24"/>
          <w:szCs w:val="24"/>
        </w:rPr>
        <w:t xml:space="preserve">, </w:t>
      </w:r>
      <w:hyperlink r:id="rId133" w:history="1">
        <w:r w:rsidR="00A94D54" w:rsidRPr="00587109">
          <w:rPr>
            <w:rStyle w:val="Hyperlink"/>
            <w:sz w:val="24"/>
            <w:szCs w:val="24"/>
          </w:rPr>
          <w:t>T. Burch</w:t>
        </w:r>
      </w:hyperlink>
      <w:r w:rsidR="00A94D54" w:rsidRPr="00587109">
        <w:rPr>
          <w:sz w:val="24"/>
          <w:szCs w:val="24"/>
        </w:rPr>
        <w:t xml:space="preserve">, </w:t>
      </w:r>
      <w:hyperlink r:id="rId134" w:history="1">
        <w:r w:rsidR="00A94D54" w:rsidRPr="00587109">
          <w:rPr>
            <w:rStyle w:val="Hyperlink"/>
            <w:sz w:val="24"/>
            <w:szCs w:val="24"/>
          </w:rPr>
          <w:t>D. Butler</w:t>
        </w:r>
      </w:hyperlink>
      <w:r w:rsidR="00A94D54" w:rsidRPr="00587109">
        <w:rPr>
          <w:sz w:val="24"/>
          <w:szCs w:val="24"/>
        </w:rPr>
        <w:t xml:space="preserve">, </w:t>
      </w:r>
      <w:hyperlink r:id="rId135" w:history="1">
        <w:r w:rsidR="00A94D54" w:rsidRPr="00587109">
          <w:rPr>
            <w:rStyle w:val="Hyperlink"/>
            <w:sz w:val="24"/>
            <w:szCs w:val="24"/>
          </w:rPr>
          <w:t>L. Clark</w:t>
        </w:r>
      </w:hyperlink>
      <w:r w:rsidR="00A94D54" w:rsidRPr="00587109">
        <w:rPr>
          <w:sz w:val="24"/>
          <w:szCs w:val="24"/>
        </w:rPr>
        <w:t xml:space="preserve">, </w:t>
      </w:r>
      <w:hyperlink r:id="rId136"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137" w:history="1">
        <w:r w:rsidR="00A94D54" w:rsidRPr="00587109">
          <w:rPr>
            <w:rStyle w:val="Hyperlink"/>
            <w:sz w:val="24"/>
            <w:szCs w:val="24"/>
          </w:rPr>
          <w:t>B. DeWeese</w:t>
        </w:r>
      </w:hyperlink>
      <w:r w:rsidR="00A94D54" w:rsidRPr="00587109">
        <w:rPr>
          <w:sz w:val="24"/>
          <w:szCs w:val="24"/>
        </w:rPr>
        <w:t xml:space="preserve">, </w:t>
      </w:r>
      <w:hyperlink r:id="rId138" w:history="1">
        <w:r w:rsidR="00A94D54" w:rsidRPr="00587109">
          <w:rPr>
            <w:rStyle w:val="Hyperlink"/>
            <w:sz w:val="24"/>
            <w:szCs w:val="24"/>
          </w:rPr>
          <w:t xml:space="preserve">D. </w:t>
        </w:r>
        <w:proofErr w:type="spellStart"/>
        <w:r w:rsidR="00A94D54" w:rsidRPr="00587109">
          <w:rPr>
            <w:rStyle w:val="Hyperlink"/>
            <w:sz w:val="24"/>
            <w:szCs w:val="24"/>
          </w:rPr>
          <w:t>Horlander</w:t>
        </w:r>
        <w:proofErr w:type="spellEnd"/>
      </w:hyperlink>
      <w:r w:rsidR="00A94D54" w:rsidRPr="00587109">
        <w:rPr>
          <w:sz w:val="24"/>
          <w:szCs w:val="24"/>
        </w:rPr>
        <w:t xml:space="preserve">, </w:t>
      </w:r>
      <w:hyperlink r:id="rId139" w:history="1">
        <w:r w:rsidR="00A94D54" w:rsidRPr="00587109">
          <w:rPr>
            <w:rStyle w:val="Hyperlink"/>
            <w:sz w:val="24"/>
            <w:szCs w:val="24"/>
          </w:rPr>
          <w:t>J. Jenkins</w:t>
        </w:r>
      </w:hyperlink>
      <w:r w:rsidR="00A94D54" w:rsidRPr="00587109">
        <w:rPr>
          <w:sz w:val="24"/>
          <w:szCs w:val="24"/>
        </w:rPr>
        <w:t xml:space="preserve">, </w:t>
      </w:r>
      <w:hyperlink r:id="rId140"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41" w:history="1">
        <w:r w:rsidR="00A94D54" w:rsidRPr="00587109">
          <w:rPr>
            <w:rStyle w:val="Hyperlink"/>
            <w:sz w:val="24"/>
            <w:szCs w:val="24"/>
          </w:rPr>
          <w:t>R. Meeks</w:t>
        </w:r>
      </w:hyperlink>
      <w:r w:rsidR="00A94D54" w:rsidRPr="00587109">
        <w:rPr>
          <w:sz w:val="24"/>
          <w:szCs w:val="24"/>
        </w:rPr>
        <w:t xml:space="preserve">, </w:t>
      </w:r>
      <w:hyperlink r:id="rId142" w:history="1">
        <w:r w:rsidR="00A94D54" w:rsidRPr="00587109">
          <w:rPr>
            <w:rStyle w:val="Hyperlink"/>
            <w:sz w:val="24"/>
            <w:szCs w:val="24"/>
          </w:rPr>
          <w:t>C. Miller</w:t>
        </w:r>
      </w:hyperlink>
      <w:r w:rsidR="00A94D54" w:rsidRPr="00587109">
        <w:rPr>
          <w:sz w:val="24"/>
          <w:szCs w:val="24"/>
        </w:rPr>
        <w:t xml:space="preserve">, </w:t>
      </w:r>
      <w:hyperlink r:id="rId143" w:history="1">
        <w:r w:rsidR="00A94D54" w:rsidRPr="00587109">
          <w:rPr>
            <w:rStyle w:val="Hyperlink"/>
            <w:sz w:val="24"/>
            <w:szCs w:val="24"/>
          </w:rPr>
          <w:t>J. Miller</w:t>
        </w:r>
      </w:hyperlink>
      <w:r w:rsidR="00A94D54" w:rsidRPr="00587109">
        <w:rPr>
          <w:sz w:val="24"/>
          <w:szCs w:val="24"/>
        </w:rPr>
        <w:t xml:space="preserve">, </w:t>
      </w:r>
      <w:hyperlink r:id="rId144" w:history="1">
        <w:r w:rsidR="00A94D54" w:rsidRPr="00587109">
          <w:rPr>
            <w:rStyle w:val="Hyperlink"/>
            <w:sz w:val="24"/>
            <w:szCs w:val="24"/>
          </w:rPr>
          <w:t>P. Moffett</w:t>
        </w:r>
      </w:hyperlink>
      <w:r w:rsidR="00A94D54" w:rsidRPr="00587109">
        <w:rPr>
          <w:sz w:val="24"/>
          <w:szCs w:val="24"/>
        </w:rPr>
        <w:t xml:space="preserve">, </w:t>
      </w:r>
      <w:hyperlink r:id="rId145" w:history="1">
        <w:r w:rsidR="00A94D54" w:rsidRPr="00587109">
          <w:rPr>
            <w:rStyle w:val="Hyperlink"/>
            <w:sz w:val="24"/>
            <w:szCs w:val="24"/>
          </w:rPr>
          <w:t>S. Riggs</w:t>
        </w:r>
      </w:hyperlink>
      <w:r w:rsidR="00A94D54" w:rsidRPr="00587109">
        <w:rPr>
          <w:sz w:val="24"/>
          <w:szCs w:val="24"/>
        </w:rPr>
        <w:t xml:space="preserve">, </w:t>
      </w:r>
      <w:hyperlink r:id="rId146"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A94D54" w:rsidRDefault="00A35EFE" w:rsidP="007F6B10">
      <w:pPr>
        <w:spacing w:after="0"/>
        <w:rPr>
          <w:rFonts w:cs="Arial"/>
          <w:color w:val="400000"/>
          <w:sz w:val="24"/>
          <w:szCs w:val="24"/>
        </w:rPr>
      </w:pPr>
      <w:r w:rsidRPr="00587109">
        <w:rPr>
          <w:rFonts w:cs="Arial"/>
          <w:color w:val="400000"/>
          <w:sz w:val="24"/>
          <w:szCs w:val="24"/>
        </w:rPr>
        <w:t xml:space="preserve">  Dec 11, 2015 - </w:t>
      </w:r>
      <w:proofErr w:type="spellStart"/>
      <w:r w:rsidRPr="00587109">
        <w:rPr>
          <w:rFonts w:cs="Arial"/>
          <w:color w:val="400000"/>
          <w:sz w:val="24"/>
          <w:szCs w:val="24"/>
        </w:rPr>
        <w:t>Prefiled</w:t>
      </w:r>
      <w:proofErr w:type="spellEnd"/>
      <w:r w:rsidRPr="00587109">
        <w:rPr>
          <w:rFonts w:cs="Arial"/>
          <w:color w:val="400000"/>
          <w:sz w:val="24"/>
          <w:szCs w:val="24"/>
        </w:rPr>
        <w:t xml:space="preserve"> by the sponsor(s).</w:t>
      </w:r>
      <w:r w:rsidRPr="00587109">
        <w:rPr>
          <w:rFonts w:cs="Arial"/>
          <w:color w:val="400000"/>
          <w:sz w:val="24"/>
          <w:szCs w:val="24"/>
        </w:rPr>
        <w:br/>
        <w:t>     Jan 05, 2016 - introduced in House; to Local Government (H)</w:t>
      </w:r>
      <w:r w:rsidRPr="00587109">
        <w:rPr>
          <w:rFonts w:cs="Arial"/>
          <w:color w:val="400000"/>
          <w:sz w:val="24"/>
          <w:szCs w:val="24"/>
        </w:rPr>
        <w:br/>
        <w:t>     Jan 08, 2016 - posted in committee</w:t>
      </w:r>
      <w:r w:rsidRPr="00587109">
        <w:rPr>
          <w:rFonts w:cs="Arial"/>
          <w:color w:val="400000"/>
          <w:sz w:val="24"/>
          <w:szCs w:val="24"/>
        </w:rPr>
        <w:br/>
        <w:t>     Jan 20, 2016 - reported favorably, 1st reading, to Consent Calendar</w:t>
      </w:r>
      <w:r w:rsidRPr="00587109">
        <w:rPr>
          <w:rFonts w:cs="Arial"/>
          <w:color w:val="400000"/>
          <w:sz w:val="24"/>
          <w:szCs w:val="24"/>
        </w:rPr>
        <w:br/>
        <w:t>     Jan 21, 2016 - 2nd reading, to Rules; posted for passage in the Consent Orders of the Day for Tuesday, January 26</w:t>
      </w:r>
      <w:r w:rsidRPr="00587109">
        <w:rPr>
          <w:rFonts w:cs="Arial"/>
          <w:color w:val="400000"/>
          <w:sz w:val="24"/>
          <w:szCs w:val="24"/>
        </w:rPr>
        <w:br/>
        <w:t>     Jan 26, 2016 - 3rd reading, passed 92-0</w:t>
      </w:r>
      <w:r w:rsidRPr="00587109">
        <w:rPr>
          <w:rFonts w:cs="Arial"/>
          <w:color w:val="400000"/>
          <w:sz w:val="24"/>
          <w:szCs w:val="24"/>
        </w:rPr>
        <w:br/>
        <w:t>     Jan 27, 2016 - received in Senate</w:t>
      </w:r>
      <w:r w:rsidRPr="00587109">
        <w:rPr>
          <w:rFonts w:cs="Arial"/>
          <w:color w:val="400000"/>
          <w:sz w:val="24"/>
          <w:szCs w:val="24"/>
        </w:rPr>
        <w:br/>
        <w:t>     Jan 29, 2016 - to Veterans, Military Affairs, &amp; Public Protection (S)</w:t>
      </w:r>
    </w:p>
    <w:p w:rsidR="00D823F1" w:rsidRDefault="00D823F1" w:rsidP="007F6B10">
      <w:pPr>
        <w:spacing w:after="0"/>
        <w:rPr>
          <w:rFonts w:cs="Arial"/>
          <w:color w:val="400000"/>
          <w:sz w:val="24"/>
          <w:szCs w:val="24"/>
        </w:rPr>
      </w:pPr>
    </w:p>
    <w:p w:rsidR="00D823F1" w:rsidRDefault="00D823F1" w:rsidP="007F6B10">
      <w:pPr>
        <w:spacing w:after="0"/>
        <w:rPr>
          <w:rFonts w:cs="Arial"/>
          <w:color w:val="400000"/>
          <w:sz w:val="24"/>
          <w:szCs w:val="24"/>
        </w:rPr>
      </w:pPr>
    </w:p>
    <w:p w:rsidR="00715600" w:rsidRPr="00587109" w:rsidRDefault="00A66801" w:rsidP="00A35EFE">
      <w:pPr>
        <w:spacing w:after="240"/>
        <w:rPr>
          <w:sz w:val="24"/>
          <w:szCs w:val="24"/>
        </w:rPr>
      </w:pPr>
      <w:hyperlink r:id="rId147" w:history="1">
        <w:r w:rsidR="00715600" w:rsidRPr="00AB2C4A">
          <w:rPr>
            <w:rStyle w:val="Hyperlink"/>
            <w:color w:val="00B050"/>
            <w:sz w:val="24"/>
            <w:szCs w:val="24"/>
          </w:rPr>
          <w:t>HB153</w:t>
        </w:r>
      </w:hyperlink>
      <w:hyperlink r:id="rId148" w:history="1">
        <w:r w:rsidR="00715600" w:rsidRPr="00AB2C4A">
          <w:rPr>
            <w:rStyle w:val="Hyperlink"/>
            <w:color w:val="00B050"/>
            <w:sz w:val="24"/>
            <w:szCs w:val="24"/>
          </w:rPr>
          <w:t xml:space="preserve"> / AA</w:t>
        </w:r>
      </w:hyperlink>
      <w:r w:rsidR="00715600" w:rsidRPr="00AB2C4A">
        <w:rPr>
          <w:color w:val="00B050"/>
          <w:sz w:val="24"/>
          <w:szCs w:val="24"/>
        </w:rPr>
        <w:t xml:space="preserve"> (BR33) - </w:t>
      </w:r>
      <w:hyperlink r:id="rId149" w:history="1">
        <w:r w:rsidR="00715600" w:rsidRPr="00AB2C4A">
          <w:rPr>
            <w:rStyle w:val="Hyperlink"/>
            <w:color w:val="00B050"/>
            <w:sz w:val="24"/>
            <w:szCs w:val="24"/>
          </w:rPr>
          <w:t>J. Miller</w:t>
        </w:r>
      </w:hyperlink>
      <w:r w:rsidR="00715600" w:rsidRPr="00AB2C4A">
        <w:rPr>
          <w:color w:val="00B050"/>
          <w:sz w:val="24"/>
          <w:szCs w:val="24"/>
        </w:rPr>
        <w:t xml:space="preserve">, </w:t>
      </w:r>
      <w:hyperlink r:id="rId150" w:history="1">
        <w:r w:rsidR="00715600" w:rsidRPr="00AB2C4A">
          <w:rPr>
            <w:rStyle w:val="Hyperlink"/>
            <w:color w:val="00B050"/>
            <w:sz w:val="24"/>
            <w:szCs w:val="24"/>
          </w:rPr>
          <w:t>M. Denham</w:t>
        </w:r>
      </w:hyperlink>
      <w:r w:rsidR="00715600" w:rsidRPr="00AB2C4A">
        <w:rPr>
          <w:color w:val="00B050"/>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xml:space="preserve">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w:t>
      </w:r>
      <w:r w:rsidR="00715600" w:rsidRPr="00587109">
        <w:rPr>
          <w:sz w:val="24"/>
          <w:szCs w:val="24"/>
        </w:rPr>
        <w:lastRenderedPageBreak/>
        <w:t>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890FA3">
        <w:rPr>
          <w:rFonts w:ascii="Arial" w:hAnsi="Arial" w:cs="Arial"/>
          <w:color w:val="400000"/>
        </w:rPr>
        <w:t xml:space="preserve">    Dec 11, 2015 - </w:t>
      </w:r>
      <w:proofErr w:type="spellStart"/>
      <w:r w:rsidR="00890FA3">
        <w:rPr>
          <w:rFonts w:ascii="Arial" w:hAnsi="Arial" w:cs="Arial"/>
          <w:color w:val="400000"/>
        </w:rPr>
        <w:t>Prefiled</w:t>
      </w:r>
      <w:proofErr w:type="spellEnd"/>
      <w:r w:rsidR="00890FA3">
        <w:rPr>
          <w:rFonts w:ascii="Arial" w:hAnsi="Arial" w:cs="Arial"/>
          <w:color w:val="400000"/>
        </w:rPr>
        <w:t xml:space="preserve"> by the sponsor(s).</w:t>
      </w:r>
      <w:r w:rsidR="00890FA3">
        <w:rPr>
          <w:rFonts w:ascii="Arial" w:hAnsi="Arial" w:cs="Arial"/>
          <w:color w:val="400000"/>
        </w:rPr>
        <w:br/>
        <w:t>     Jan 05, 2016 - introduced in House; to State Government (H)</w:t>
      </w:r>
      <w:r w:rsidR="00890FA3">
        <w:rPr>
          <w:rFonts w:ascii="Arial" w:hAnsi="Arial" w:cs="Arial"/>
          <w:color w:val="400000"/>
        </w:rPr>
        <w:br/>
        <w:t>     Feb 02, 2016 - posted in committee</w:t>
      </w:r>
      <w:r w:rsidR="00890FA3">
        <w:rPr>
          <w:rFonts w:ascii="Arial" w:hAnsi="Arial" w:cs="Arial"/>
          <w:color w:val="400000"/>
        </w:rPr>
        <w:br/>
        <w:t>     Feb 11, 2016 - reported favorably, 1st reading, to Consent Calendar</w:t>
      </w:r>
      <w:r w:rsidR="00890FA3">
        <w:rPr>
          <w:rFonts w:ascii="Arial" w:hAnsi="Arial" w:cs="Arial"/>
          <w:color w:val="400000"/>
        </w:rPr>
        <w:br/>
        <w:t>     Feb 12, 2016 - 2nd reading, to Rules</w:t>
      </w:r>
      <w:r w:rsidR="00890FA3">
        <w:rPr>
          <w:rFonts w:ascii="Arial" w:hAnsi="Arial" w:cs="Arial"/>
          <w:color w:val="400000"/>
        </w:rPr>
        <w:br/>
        <w:t>     Feb 16, 2016 - posted for passage in the Consent Orders of the Day for Thursday, February 18, 2016</w:t>
      </w:r>
      <w:r w:rsidR="00890FA3">
        <w:rPr>
          <w:rFonts w:ascii="Arial" w:hAnsi="Arial" w:cs="Arial"/>
          <w:color w:val="400000"/>
        </w:rPr>
        <w:br/>
        <w:t>     Feb 18, 2016 - 3rd reading, passed 95-0</w:t>
      </w:r>
      <w:r w:rsidR="00890FA3">
        <w:rPr>
          <w:rFonts w:ascii="Arial" w:hAnsi="Arial" w:cs="Arial"/>
          <w:color w:val="400000"/>
        </w:rPr>
        <w:br/>
        <w:t>     Feb 19, 2016 - received in Senate</w:t>
      </w:r>
      <w:r w:rsidR="00890FA3">
        <w:rPr>
          <w:rFonts w:ascii="Arial" w:hAnsi="Arial" w:cs="Arial"/>
          <w:color w:val="400000"/>
        </w:rPr>
        <w:br/>
        <w:t>     Feb 22, 2016 - to State &amp; Local Government (S)</w:t>
      </w:r>
    </w:p>
    <w:p w:rsidR="007F6B10" w:rsidRPr="00587109" w:rsidRDefault="007F6B10" w:rsidP="00994696">
      <w:pPr>
        <w:spacing w:after="240"/>
        <w:rPr>
          <w:sz w:val="24"/>
          <w:szCs w:val="24"/>
        </w:rPr>
      </w:pPr>
    </w:p>
    <w:p w:rsidR="0082769E" w:rsidRDefault="007F6B10" w:rsidP="0082769E">
      <w:pPr>
        <w:spacing w:after="240"/>
        <w:rPr>
          <w:sz w:val="24"/>
          <w:szCs w:val="24"/>
        </w:rPr>
      </w:pPr>
      <w:r w:rsidRPr="00587109">
        <w:rPr>
          <w:sz w:val="24"/>
          <w:szCs w:val="24"/>
        </w:rPr>
        <w:br/>
      </w:r>
      <w:hyperlink r:id="rId151" w:history="1">
        <w:r w:rsidRPr="00587109">
          <w:rPr>
            <w:rStyle w:val="Hyperlink"/>
            <w:sz w:val="24"/>
            <w:szCs w:val="24"/>
          </w:rPr>
          <w:t>HB172</w:t>
        </w:r>
      </w:hyperlink>
      <w:hyperlink r:id="rId152" w:history="1">
        <w:r w:rsidRPr="00587109">
          <w:rPr>
            <w:rStyle w:val="Hyperlink"/>
            <w:sz w:val="24"/>
            <w:szCs w:val="24"/>
          </w:rPr>
          <w:t xml:space="preserve"> / AA</w:t>
        </w:r>
      </w:hyperlink>
      <w:r w:rsidRPr="00587109">
        <w:rPr>
          <w:sz w:val="24"/>
          <w:szCs w:val="24"/>
        </w:rPr>
        <w:t xml:space="preserve"> (BR487) - </w:t>
      </w:r>
      <w:hyperlink r:id="rId153" w:history="1">
        <w:r w:rsidRPr="00587109">
          <w:rPr>
            <w:rStyle w:val="Hyperlink"/>
            <w:sz w:val="24"/>
            <w:szCs w:val="24"/>
          </w:rPr>
          <w:t>R. Nelson</w:t>
        </w:r>
      </w:hyperlink>
      <w:r w:rsidRPr="00587109">
        <w:rPr>
          <w:sz w:val="24"/>
          <w:szCs w:val="24"/>
        </w:rPr>
        <w:br/>
      </w:r>
      <w:r w:rsidRPr="00587109">
        <w:rPr>
          <w:sz w:val="24"/>
          <w:szCs w:val="24"/>
        </w:rPr>
        <w:br/>
        <w:t>     AN ACT relating to survivor benefits in the Kentucky Teachers' Retirement System.</w:t>
      </w:r>
      <w:r w:rsidRPr="00587109">
        <w:rPr>
          <w:sz w:val="24"/>
          <w:szCs w:val="24"/>
        </w:rPr>
        <w:br/>
        <w:t>    Amend KRS 161.520 to remove marriage as a disqualifying event for a widow or widower that is receiving survivor's benefits from the Kentucky Teachers' Retire</w:t>
      </w:r>
      <w:r w:rsidR="0082769E">
        <w:rPr>
          <w:sz w:val="24"/>
          <w:szCs w:val="24"/>
        </w:rPr>
        <w:t>ment System.</w:t>
      </w:r>
      <w:r w:rsidR="0082769E">
        <w:rPr>
          <w:sz w:val="24"/>
          <w:szCs w:val="24"/>
        </w:rPr>
        <w:br/>
      </w:r>
    </w:p>
    <w:p w:rsidR="0082769E" w:rsidRPr="0082769E" w:rsidRDefault="00A66801" w:rsidP="0082769E">
      <w:pPr>
        <w:spacing w:after="240"/>
        <w:jc w:val="center"/>
        <w:rPr>
          <w:sz w:val="24"/>
          <w:szCs w:val="24"/>
        </w:rPr>
      </w:pPr>
      <w:hyperlink r:id="rId154" w:history="1">
        <w:r w:rsidR="0082769E">
          <w:rPr>
            <w:rStyle w:val="Hyperlink"/>
            <w:rFonts w:ascii="Arial" w:hAnsi="Arial" w:cs="Arial"/>
          </w:rPr>
          <w:t>HB172</w:t>
        </w:r>
      </w:hyperlink>
      <w:r w:rsidR="0082769E">
        <w:rPr>
          <w:rFonts w:ascii="Arial" w:hAnsi="Arial" w:cs="Arial"/>
          <w:color w:val="400000"/>
        </w:rPr>
        <w:t xml:space="preserve"> - AMENDMENTS</w:t>
      </w:r>
    </w:p>
    <w:p w:rsidR="0082769E" w:rsidRDefault="0082769E" w:rsidP="0082769E">
      <w:pPr>
        <w:spacing w:line="360" w:lineRule="auto"/>
        <w:rPr>
          <w:rFonts w:ascii="Arial" w:hAnsi="Arial" w:cs="Arial"/>
          <w:color w:val="400000"/>
        </w:rPr>
      </w:pPr>
      <w:r>
        <w:rPr>
          <w:rFonts w:ascii="Arial" w:hAnsi="Arial" w:cs="Arial"/>
          <w:color w:val="400000"/>
        </w:rPr>
        <w:t>     </w:t>
      </w:r>
      <w:hyperlink r:id="rId155" w:history="1">
        <w:proofErr w:type="gramStart"/>
        <w:r>
          <w:rPr>
            <w:rStyle w:val="Hyperlink"/>
            <w:rFonts w:ascii="Arial" w:hAnsi="Arial" w:cs="Arial"/>
          </w:rPr>
          <w:t>HFA1</w:t>
        </w:r>
        <w:proofErr w:type="gramEnd"/>
      </w:hyperlink>
      <w:r>
        <w:rPr>
          <w:rFonts w:ascii="Arial" w:hAnsi="Arial" w:cs="Arial"/>
          <w:color w:val="400000"/>
        </w:rPr>
        <w:t xml:space="preserve">( B. </w:t>
      </w:r>
      <w:proofErr w:type="spellStart"/>
      <w:r>
        <w:rPr>
          <w:rFonts w:ascii="Arial" w:hAnsi="Arial" w:cs="Arial"/>
          <w:color w:val="400000"/>
        </w:rPr>
        <w:t>Montell</w:t>
      </w:r>
      <w:proofErr w:type="spellEnd"/>
      <w:r>
        <w:rPr>
          <w:rFonts w:ascii="Arial" w:hAnsi="Arial" w:cs="Arial"/>
          <w:color w:val="400000"/>
        </w:rPr>
        <w:t xml:space="preserve"> ) - Amend to define "widow or widower" as one who was married to a deceased contributing member for not less than five (5) years.</w:t>
      </w:r>
    </w:p>
    <w:p w:rsidR="0082769E" w:rsidRDefault="0082769E" w:rsidP="0082769E">
      <w:pPr>
        <w:spacing w:line="360" w:lineRule="auto"/>
        <w:rPr>
          <w:rFonts w:ascii="Arial" w:hAnsi="Arial" w:cs="Arial"/>
          <w:color w:val="400000"/>
        </w:rPr>
      </w:pPr>
      <w:r>
        <w:rPr>
          <w:rFonts w:ascii="Arial" w:hAnsi="Arial" w:cs="Arial"/>
          <w:color w:val="400000"/>
        </w:rPr>
        <w:t>     Jan 05, 2016 - introduced in House</w:t>
      </w:r>
      <w:r>
        <w:rPr>
          <w:rFonts w:ascii="Arial" w:hAnsi="Arial" w:cs="Arial"/>
          <w:color w:val="400000"/>
        </w:rPr>
        <w:br/>
        <w:t>     Jan 06, 2016 - to State Government (H)</w:t>
      </w:r>
      <w:r>
        <w:rPr>
          <w:rFonts w:ascii="Arial" w:hAnsi="Arial" w:cs="Arial"/>
          <w:color w:val="400000"/>
        </w:rPr>
        <w:br/>
        <w:t>     Jan 26, 2016 - posted in committee</w:t>
      </w:r>
      <w:r>
        <w:rPr>
          <w:rFonts w:ascii="Arial" w:hAnsi="Arial" w:cs="Arial"/>
          <w:color w:val="400000"/>
        </w:rPr>
        <w:br/>
        <w:t>     Jan 28, 2016 - reported favorably, 1st reading, to Calendar; floor amendment (1) filed</w:t>
      </w:r>
      <w:r>
        <w:rPr>
          <w:rFonts w:ascii="Arial" w:hAnsi="Arial" w:cs="Arial"/>
          <w:color w:val="400000"/>
        </w:rPr>
        <w:br/>
        <w:t>     Jan 29, 2016 - 2nd reading, to Rules</w:t>
      </w:r>
      <w:r>
        <w:rPr>
          <w:rFonts w:ascii="Arial" w:hAnsi="Arial" w:cs="Arial"/>
          <w:color w:val="400000"/>
        </w:rPr>
        <w:br/>
        <w:t>     Feb 01, 2016 - posted for passage in the Regular Orders of the Day for Tuesday, February 2</w:t>
      </w:r>
      <w:r>
        <w:rPr>
          <w:rFonts w:ascii="Arial" w:hAnsi="Arial" w:cs="Arial"/>
          <w:color w:val="400000"/>
        </w:rPr>
        <w:br/>
        <w:t>     Feb 02, 2016 - 3rd reading, passed 93-0 with floor amendment (1)</w:t>
      </w:r>
      <w:r>
        <w:rPr>
          <w:rFonts w:ascii="Arial" w:hAnsi="Arial" w:cs="Arial"/>
          <w:color w:val="400000"/>
        </w:rPr>
        <w:br/>
        <w:t>     Feb 03, 2016 - received in Senate</w:t>
      </w:r>
      <w:r>
        <w:rPr>
          <w:rFonts w:ascii="Arial" w:hAnsi="Arial" w:cs="Arial"/>
          <w:color w:val="400000"/>
        </w:rPr>
        <w:br/>
        <w:t>     Feb 05, 2016 - to State &amp; Local Government (S)</w:t>
      </w:r>
    </w:p>
    <w:p w:rsidR="00994696" w:rsidRPr="00587109" w:rsidRDefault="00994696" w:rsidP="007B1C36">
      <w:pPr>
        <w:spacing w:after="0" w:line="240" w:lineRule="auto"/>
        <w:rPr>
          <w:rFonts w:cs="Arial"/>
          <w:color w:val="400000"/>
          <w:sz w:val="24"/>
          <w:szCs w:val="24"/>
        </w:rPr>
      </w:pPr>
    </w:p>
    <w:p w:rsidR="00994696" w:rsidRPr="00587109" w:rsidRDefault="00A66801" w:rsidP="00994696">
      <w:pPr>
        <w:spacing w:after="240"/>
        <w:rPr>
          <w:sz w:val="24"/>
          <w:szCs w:val="24"/>
        </w:rPr>
      </w:pPr>
      <w:hyperlink r:id="rId156" w:history="1">
        <w:r w:rsidR="00994696" w:rsidRPr="00587109">
          <w:rPr>
            <w:rStyle w:val="Hyperlink"/>
            <w:sz w:val="24"/>
            <w:szCs w:val="24"/>
          </w:rPr>
          <w:t>HB208</w:t>
        </w:r>
      </w:hyperlink>
      <w:hyperlink r:id="rId157" w:history="1">
        <w:r w:rsidR="00994696" w:rsidRPr="00587109">
          <w:rPr>
            <w:rStyle w:val="Hyperlink"/>
            <w:sz w:val="24"/>
            <w:szCs w:val="24"/>
          </w:rPr>
          <w:t>/LM</w:t>
        </w:r>
      </w:hyperlink>
      <w:r w:rsidR="00994696" w:rsidRPr="00587109">
        <w:rPr>
          <w:sz w:val="24"/>
          <w:szCs w:val="24"/>
        </w:rPr>
        <w:t xml:space="preserve"> (BR494) - </w:t>
      </w:r>
      <w:hyperlink r:id="rId158" w:history="1">
        <w:r w:rsidR="00994696" w:rsidRPr="00587109">
          <w:rPr>
            <w:rStyle w:val="Hyperlink"/>
            <w:sz w:val="24"/>
            <w:szCs w:val="24"/>
          </w:rPr>
          <w:t>T. McKee</w:t>
        </w:r>
      </w:hyperlink>
      <w:r w:rsidR="00994696" w:rsidRPr="00587109">
        <w:rPr>
          <w:sz w:val="24"/>
          <w:szCs w:val="24"/>
        </w:rPr>
        <w:t xml:space="preserve">, </w:t>
      </w:r>
      <w:hyperlink r:id="rId159" w:history="1">
        <w:r w:rsidR="00994696" w:rsidRPr="00587109">
          <w:rPr>
            <w:rStyle w:val="Hyperlink"/>
            <w:sz w:val="24"/>
            <w:szCs w:val="24"/>
          </w:rPr>
          <w:t>M. Denham</w:t>
        </w:r>
      </w:hyperlink>
      <w:r w:rsidR="00994696" w:rsidRPr="00587109">
        <w:rPr>
          <w:sz w:val="24"/>
          <w:szCs w:val="24"/>
        </w:rPr>
        <w:t xml:space="preserve">, </w:t>
      </w:r>
      <w:hyperlink r:id="rId160"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161"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rsidRPr="00587109">
        <w:rPr>
          <w:sz w:val="24"/>
          <w:szCs w:val="24"/>
        </w:rPr>
        <w:br/>
      </w:r>
    </w:p>
    <w:p w:rsidR="00507D5E" w:rsidRDefault="00994696" w:rsidP="00507D5E">
      <w:pPr>
        <w:spacing w:line="360" w:lineRule="auto"/>
        <w:jc w:val="center"/>
        <w:rPr>
          <w:rFonts w:ascii="Arial" w:hAnsi="Arial" w:cs="Arial"/>
          <w:color w:val="400000"/>
        </w:rPr>
      </w:pPr>
      <w:r w:rsidRPr="00587109">
        <w:rPr>
          <w:sz w:val="24"/>
          <w:szCs w:val="24"/>
        </w:rPr>
        <w:br/>
      </w:r>
      <w:hyperlink r:id="rId162" w:history="1">
        <w:r w:rsidR="00507D5E">
          <w:rPr>
            <w:rStyle w:val="Hyperlink"/>
            <w:rFonts w:ascii="Arial" w:hAnsi="Arial" w:cs="Arial"/>
          </w:rPr>
          <w:t>HB208</w:t>
        </w:r>
      </w:hyperlink>
      <w:r w:rsidR="00507D5E">
        <w:rPr>
          <w:rFonts w:ascii="Arial" w:hAnsi="Arial" w:cs="Arial"/>
          <w:color w:val="400000"/>
        </w:rPr>
        <w:t xml:space="preserve"> - AMENDMENTS</w:t>
      </w:r>
    </w:p>
    <w:p w:rsidR="00507D5E" w:rsidRDefault="00507D5E" w:rsidP="00507D5E">
      <w:pPr>
        <w:spacing w:line="360" w:lineRule="auto"/>
        <w:rPr>
          <w:rFonts w:ascii="Arial" w:hAnsi="Arial" w:cs="Arial"/>
          <w:color w:val="400000"/>
        </w:rPr>
      </w:pPr>
      <w:r>
        <w:rPr>
          <w:rFonts w:ascii="Arial" w:hAnsi="Arial" w:cs="Arial"/>
          <w:color w:val="400000"/>
        </w:rPr>
        <w:t>     </w:t>
      </w:r>
      <w:hyperlink r:id="rId163" w:history="1">
        <w:r>
          <w:rPr>
            <w:rStyle w:val="Hyperlink"/>
            <w:rFonts w:ascii="Arial" w:hAnsi="Arial" w:cs="Arial"/>
          </w:rPr>
          <w:t>HCS1</w:t>
        </w:r>
      </w:hyperlink>
      <w:hyperlink r:id="rId164" w:history="1">
        <w:r>
          <w:rPr>
            <w:rStyle w:val="Hyperlink"/>
            <w:rFonts w:ascii="Arial" w:hAnsi="Arial" w:cs="Arial"/>
          </w:rPr>
          <w:t>/LM</w:t>
        </w:r>
      </w:hyperlink>
      <w:r>
        <w:rPr>
          <w:rFonts w:ascii="Arial" w:hAnsi="Arial" w:cs="Arial"/>
          <w:color w:val="400000"/>
        </w:rPr>
        <w:t xml:space="preserve"> - Delete all sections of the bill in its entirety; allow the Division of Forestry to exempt a person certified by the Kentucky Prescribed Fire Council's Burn Boss program from the requirements of KRS Chapter 149 except that prescribe fires shall not be set during local burn bans or red flag warning days; require persons exempted to give notice to the Division of Forestry 24 hours prior to the burn and notice to local landowners and local EMS the day of the burn.</w:t>
      </w:r>
      <w:r>
        <w:rPr>
          <w:rFonts w:ascii="Arial" w:hAnsi="Arial" w:cs="Arial"/>
          <w:color w:val="400000"/>
        </w:rPr>
        <w:br/>
        <w:t>     </w:t>
      </w:r>
      <w:hyperlink r:id="rId165" w:history="1">
        <w:proofErr w:type="gramStart"/>
        <w:r>
          <w:rPr>
            <w:rStyle w:val="Hyperlink"/>
            <w:rFonts w:ascii="Arial" w:hAnsi="Arial" w:cs="Arial"/>
          </w:rPr>
          <w:t>HCA1</w:t>
        </w:r>
        <w:proofErr w:type="gramEnd"/>
      </w:hyperlink>
      <w:r>
        <w:rPr>
          <w:rFonts w:ascii="Arial" w:hAnsi="Arial" w:cs="Arial"/>
          <w:color w:val="400000"/>
        </w:rPr>
        <w:t>( F. Steele ) - Make title amendment.</w:t>
      </w:r>
    </w:p>
    <w:p w:rsidR="00994696" w:rsidRPr="00587109" w:rsidRDefault="00890FA3" w:rsidP="00507D5E">
      <w:pPr>
        <w:spacing w:after="0"/>
        <w:rPr>
          <w:rFonts w:cs="Arial"/>
          <w:color w:val="400000"/>
          <w:sz w:val="24"/>
          <w:szCs w:val="24"/>
        </w:rPr>
      </w:pPr>
      <w:r>
        <w:rPr>
          <w:rFonts w:ascii="Arial" w:hAnsi="Arial" w:cs="Arial"/>
          <w:color w:val="400000"/>
        </w:rPr>
        <w:t>     Jan 08, 2016 - introduced in House</w:t>
      </w:r>
      <w:r>
        <w:rPr>
          <w:rFonts w:ascii="Arial" w:hAnsi="Arial" w:cs="Arial"/>
          <w:color w:val="400000"/>
        </w:rPr>
        <w:br/>
        <w:t>     Jan 11, 2016 - to Natural Resources &amp; Environment (H)</w:t>
      </w:r>
      <w:r>
        <w:rPr>
          <w:rFonts w:ascii="Arial" w:hAnsi="Arial" w:cs="Arial"/>
          <w:color w:val="400000"/>
        </w:rPr>
        <w:br/>
        <w:t>     Feb 02, 2016 - posted in committee</w:t>
      </w:r>
      <w:r>
        <w:rPr>
          <w:rFonts w:ascii="Arial" w:hAnsi="Arial" w:cs="Arial"/>
          <w:color w:val="400000"/>
        </w:rPr>
        <w:br/>
        <w:t>     Feb 18, 2016 - reported favorably, 1st reading, to Calendar with Committee Substitute (1) committee amendment (1-title)</w:t>
      </w:r>
      <w:r>
        <w:rPr>
          <w:rFonts w:ascii="Arial" w:hAnsi="Arial" w:cs="Arial"/>
          <w:color w:val="400000"/>
        </w:rPr>
        <w:br/>
        <w:t>     Feb 19, 2016 - 2nd reading, to Rules</w:t>
      </w:r>
      <w:r>
        <w:rPr>
          <w:rFonts w:ascii="Arial" w:hAnsi="Arial" w:cs="Arial"/>
          <w:color w:val="400000"/>
        </w:rPr>
        <w:br/>
        <w:t xml:space="preserve">     Feb 22, 2016 - posted for passage in the Regular Orders of the Day for </w:t>
      </w:r>
      <w:proofErr w:type="spellStart"/>
      <w:r>
        <w:rPr>
          <w:rFonts w:ascii="Arial" w:hAnsi="Arial" w:cs="Arial"/>
          <w:color w:val="400000"/>
        </w:rPr>
        <w:t>for</w:t>
      </w:r>
      <w:proofErr w:type="spellEnd"/>
      <w:r>
        <w:rPr>
          <w:rFonts w:ascii="Arial" w:hAnsi="Arial" w:cs="Arial"/>
          <w:color w:val="400000"/>
        </w:rPr>
        <w:t xml:space="preserve"> Tuesday, February 23, 2016</w:t>
      </w:r>
      <w:r>
        <w:rPr>
          <w:rFonts w:ascii="Arial" w:hAnsi="Arial" w:cs="Arial"/>
          <w:color w:val="400000"/>
        </w:rPr>
        <w:br/>
        <w:t>     Feb 23, 2016 - 3rd reading, passed 88-3 with Committee Substitute (1) committee amendment (1-title)</w:t>
      </w:r>
      <w:r>
        <w:rPr>
          <w:rFonts w:ascii="Arial" w:hAnsi="Arial" w:cs="Arial"/>
          <w:color w:val="400000"/>
        </w:rPr>
        <w:br/>
        <w:t>     Feb 24, 2016 - received in Senate</w:t>
      </w:r>
      <w:r>
        <w:rPr>
          <w:rFonts w:ascii="Arial" w:hAnsi="Arial" w:cs="Arial"/>
          <w:color w:val="400000"/>
        </w:rPr>
        <w:br/>
        <w:t>     Feb 26, 2016 - to Natural Resources &amp; Energy (S)</w:t>
      </w:r>
    </w:p>
    <w:p w:rsidR="00773552" w:rsidRDefault="00A66801" w:rsidP="00773552">
      <w:pPr>
        <w:spacing w:after="240"/>
        <w:rPr>
          <w:sz w:val="24"/>
          <w:szCs w:val="24"/>
        </w:rPr>
      </w:pPr>
      <w:hyperlink r:id="rId166" w:history="1">
        <w:r w:rsidR="00994696" w:rsidRPr="00587109">
          <w:rPr>
            <w:rStyle w:val="Hyperlink"/>
            <w:sz w:val="24"/>
            <w:szCs w:val="24"/>
          </w:rPr>
          <w:t>HB238</w:t>
        </w:r>
      </w:hyperlink>
      <w:hyperlink r:id="rId167" w:history="1">
        <w:r w:rsidR="00994696" w:rsidRPr="00587109">
          <w:rPr>
            <w:rStyle w:val="Hyperlink"/>
            <w:sz w:val="24"/>
            <w:szCs w:val="24"/>
          </w:rPr>
          <w:t xml:space="preserve"> / AA</w:t>
        </w:r>
      </w:hyperlink>
      <w:r w:rsidR="00994696" w:rsidRPr="00587109">
        <w:rPr>
          <w:sz w:val="24"/>
          <w:szCs w:val="24"/>
        </w:rPr>
        <w:t xml:space="preserve"> (BR848) - </w:t>
      </w:r>
      <w:hyperlink r:id="rId168"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p>
    <w:p w:rsidR="00994696" w:rsidRDefault="00994696" w:rsidP="00773552">
      <w:pPr>
        <w:spacing w:after="240"/>
        <w:rPr>
          <w:rFonts w:ascii="Arial" w:hAnsi="Arial" w:cs="Arial"/>
          <w:color w:val="400000"/>
        </w:rPr>
      </w:pPr>
      <w:r w:rsidRPr="00587109">
        <w:rPr>
          <w:sz w:val="24"/>
          <w:szCs w:val="24"/>
        </w:rPr>
        <w:br/>
      </w:r>
      <w:r w:rsidR="00BE3A3A">
        <w:rPr>
          <w:rFonts w:ascii="Arial" w:hAnsi="Arial" w:cs="Arial"/>
          <w:color w:val="400000"/>
        </w:rPr>
        <w:t>    Jan 13, 2016 - introduced in House</w:t>
      </w:r>
      <w:r w:rsidR="00BE3A3A">
        <w:rPr>
          <w:rFonts w:ascii="Arial" w:hAnsi="Arial" w:cs="Arial"/>
          <w:color w:val="400000"/>
        </w:rPr>
        <w:br/>
        <w:t>     Jan 14, 2016 - to State Government (H)</w:t>
      </w:r>
      <w:r w:rsidR="00BE3A3A">
        <w:rPr>
          <w:rFonts w:ascii="Arial" w:hAnsi="Arial" w:cs="Arial"/>
          <w:color w:val="400000"/>
        </w:rPr>
        <w:br/>
        <w:t>     Feb 04, 2016 - posted in committee</w:t>
      </w:r>
      <w:r w:rsidR="00BE3A3A">
        <w:rPr>
          <w:rFonts w:ascii="Arial" w:hAnsi="Arial" w:cs="Arial"/>
          <w:color w:val="400000"/>
        </w:rPr>
        <w:br/>
        <w:t>     Feb 11, 2016 - reported favorably, 1st reading, to Consent Calendar</w:t>
      </w:r>
      <w:r w:rsidR="00BE3A3A">
        <w:rPr>
          <w:rFonts w:ascii="Arial" w:hAnsi="Arial" w:cs="Arial"/>
          <w:color w:val="400000"/>
        </w:rPr>
        <w:br/>
      </w:r>
      <w:r w:rsidR="00BE3A3A">
        <w:rPr>
          <w:rFonts w:ascii="Arial" w:hAnsi="Arial" w:cs="Arial"/>
          <w:color w:val="400000"/>
        </w:rPr>
        <w:lastRenderedPageBreak/>
        <w:t>     Feb 12, 2016 - 2nd reading, to Rules</w:t>
      </w:r>
      <w:r w:rsidR="00BE3A3A">
        <w:rPr>
          <w:rFonts w:ascii="Arial" w:hAnsi="Arial" w:cs="Arial"/>
          <w:color w:val="400000"/>
        </w:rPr>
        <w:br/>
        <w:t>     Feb 16, 2016 - posted for passage in the Consent Orders of the Day for Thursday, February 18, 2016</w:t>
      </w:r>
      <w:r w:rsidR="00BE3A3A">
        <w:rPr>
          <w:rFonts w:ascii="Arial" w:hAnsi="Arial" w:cs="Arial"/>
          <w:color w:val="400000"/>
        </w:rPr>
        <w:br/>
        <w:t>     Feb 18, 2016 - 3rd reading, passed 95-0</w:t>
      </w:r>
      <w:r w:rsidR="00BE3A3A">
        <w:rPr>
          <w:rFonts w:ascii="Arial" w:hAnsi="Arial" w:cs="Arial"/>
          <w:color w:val="400000"/>
        </w:rPr>
        <w:br/>
        <w:t>     Feb 19, 2016 - received in Senate</w:t>
      </w:r>
      <w:r w:rsidR="00BE3A3A">
        <w:rPr>
          <w:rFonts w:ascii="Arial" w:hAnsi="Arial" w:cs="Arial"/>
          <w:color w:val="400000"/>
        </w:rPr>
        <w:br/>
        <w:t>     Feb 22, 2016 - to State &amp; Local Government (S)</w:t>
      </w:r>
    </w:p>
    <w:p w:rsidR="0082769E" w:rsidRDefault="0082769E"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994696" w:rsidRPr="00587109" w:rsidRDefault="00994696" w:rsidP="00994696">
      <w:pPr>
        <w:spacing w:after="0"/>
        <w:rPr>
          <w:sz w:val="24"/>
          <w:szCs w:val="24"/>
        </w:rPr>
      </w:pPr>
    </w:p>
    <w:p w:rsidR="007F6B10" w:rsidRPr="00587109" w:rsidRDefault="00A66801" w:rsidP="007F6B10">
      <w:pPr>
        <w:spacing w:after="240"/>
        <w:rPr>
          <w:sz w:val="24"/>
          <w:szCs w:val="24"/>
        </w:rPr>
      </w:pPr>
      <w:hyperlink r:id="rId169" w:history="1">
        <w:r w:rsidR="00E63CF7" w:rsidRPr="00587109">
          <w:rPr>
            <w:rStyle w:val="Hyperlink"/>
            <w:sz w:val="24"/>
            <w:szCs w:val="24"/>
          </w:rPr>
          <w:t>HB263</w:t>
        </w:r>
      </w:hyperlink>
      <w:r w:rsidR="00E63CF7" w:rsidRPr="00587109">
        <w:rPr>
          <w:sz w:val="24"/>
          <w:szCs w:val="24"/>
        </w:rPr>
        <w:t xml:space="preserve"> (BR1188) - </w:t>
      </w:r>
      <w:hyperlink r:id="rId170" w:history="1">
        <w:r w:rsidR="00E63CF7" w:rsidRPr="00587109">
          <w:rPr>
            <w:rStyle w:val="Hyperlink"/>
            <w:sz w:val="24"/>
            <w:szCs w:val="24"/>
          </w:rPr>
          <w:t xml:space="preserve">B. </w:t>
        </w:r>
        <w:proofErr w:type="spellStart"/>
        <w:r w:rsidR="00E63CF7" w:rsidRPr="00587109">
          <w:rPr>
            <w:rStyle w:val="Hyperlink"/>
            <w:sz w:val="24"/>
            <w:szCs w:val="24"/>
          </w:rPr>
          <w:t>Yonts</w:t>
        </w:r>
        <w:proofErr w:type="spellEnd"/>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171"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172" w:history="1">
        <w:proofErr w:type="gramStart"/>
        <w:r w:rsidRPr="00587109">
          <w:rPr>
            <w:rStyle w:val="Hyperlink"/>
            <w:sz w:val="24"/>
            <w:szCs w:val="24"/>
          </w:rPr>
          <w:t>HFA1</w:t>
        </w:r>
        <w:proofErr w:type="gramEnd"/>
      </w:hyperlink>
      <w:r w:rsidRPr="00587109">
        <w:rPr>
          <w:sz w:val="24"/>
          <w:szCs w:val="24"/>
        </w:rPr>
        <w:t xml:space="preserve">( B. </w:t>
      </w:r>
      <w:proofErr w:type="spellStart"/>
      <w:r w:rsidRPr="00587109">
        <w:rPr>
          <w:sz w:val="24"/>
          <w:szCs w:val="24"/>
        </w:rPr>
        <w:t>Yonts</w:t>
      </w:r>
      <w:proofErr w:type="spellEnd"/>
      <w:r w:rsidRPr="00587109">
        <w:rPr>
          <w:sz w:val="24"/>
          <w:szCs w:val="24"/>
        </w:rPr>
        <w:t xml:space="preserve">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t>   </w:t>
      </w:r>
      <w:hyperlink r:id="rId173" w:history="1">
        <w:proofErr w:type="gramStart"/>
        <w:r>
          <w:rPr>
            <w:rStyle w:val="Hyperlink"/>
            <w:rFonts w:ascii="Arial" w:hAnsi="Arial" w:cs="Arial"/>
          </w:rPr>
          <w:t>HFA2</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Retain original provisions, except modify the definition of "investment experience" to include other areas of financial expertise; declare an EMERGENCY.</w:t>
      </w:r>
      <w:r>
        <w:rPr>
          <w:rFonts w:ascii="Arial" w:hAnsi="Arial" w:cs="Arial"/>
          <w:color w:val="400000"/>
        </w:rPr>
        <w:br/>
        <w:t>     </w:t>
      </w:r>
      <w:hyperlink r:id="rId174" w:history="1">
        <w:proofErr w:type="gramStart"/>
        <w:r>
          <w:rPr>
            <w:rStyle w:val="Hyperlink"/>
            <w:rFonts w:ascii="Arial" w:hAnsi="Arial" w:cs="Arial"/>
          </w:rPr>
          <w:t>HFA3</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Make title amendment.</w:t>
      </w:r>
    </w:p>
    <w:p w:rsidR="007F6B10" w:rsidRDefault="007F6B10" w:rsidP="007F6B10">
      <w:pPr>
        <w:rPr>
          <w:rFonts w:ascii="Arial" w:hAnsi="Arial" w:cs="Arial"/>
          <w:color w:val="400000"/>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Jan 26, 2016 - posted in committee</w:t>
      </w:r>
      <w:r w:rsidR="0082769E">
        <w:rPr>
          <w:rFonts w:ascii="Arial" w:hAnsi="Arial" w:cs="Arial"/>
          <w:color w:val="400000"/>
        </w:rPr>
        <w:br/>
        <w:t>     Jan 28, 2016 - reported favorably, 1st reading, to Calendar; floor amendment (1) filed</w:t>
      </w:r>
      <w:r w:rsidR="0082769E">
        <w:rPr>
          <w:rFonts w:ascii="Arial" w:hAnsi="Arial" w:cs="Arial"/>
          <w:color w:val="400000"/>
        </w:rPr>
        <w:br/>
        <w:t>     Jan 29, 2016 - 2nd reading, to Rules</w:t>
      </w:r>
      <w:r w:rsidR="0082769E">
        <w:rPr>
          <w:rFonts w:ascii="Arial" w:hAnsi="Arial" w:cs="Arial"/>
          <w:color w:val="400000"/>
        </w:rPr>
        <w:br/>
        <w:t>     Feb 01, 2016 - posted for passage in the Regular Orders of the Day for Tuesday, February 2; floor amendment (2) and (3-title) filed</w:t>
      </w:r>
      <w:r w:rsidR="0082769E">
        <w:rPr>
          <w:rFonts w:ascii="Arial" w:hAnsi="Arial" w:cs="Arial"/>
          <w:color w:val="400000"/>
        </w:rPr>
        <w:br/>
        <w:t>     Feb 02, 2016 - 3rd reading, passed 92-0 with floor amendments (2), (3-title)</w:t>
      </w:r>
      <w:r w:rsidR="0082769E">
        <w:rPr>
          <w:rFonts w:ascii="Arial" w:hAnsi="Arial" w:cs="Arial"/>
          <w:color w:val="400000"/>
        </w:rPr>
        <w:br/>
        <w:t>     Feb 03, 2016 - received in Senate</w:t>
      </w:r>
      <w:r w:rsidR="0082769E">
        <w:rPr>
          <w:rFonts w:ascii="Arial" w:hAnsi="Arial" w:cs="Arial"/>
          <w:color w:val="400000"/>
        </w:rPr>
        <w:br/>
        <w:t>     Feb 05, 2016 - to State &amp; Local Government (S)</w:t>
      </w: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66801" w:rsidP="00BA07B6">
      <w:pPr>
        <w:spacing w:after="240"/>
        <w:rPr>
          <w:rFonts w:ascii="Arial" w:hAnsi="Arial" w:cs="Arial"/>
          <w:color w:val="400000"/>
        </w:rPr>
      </w:pPr>
      <w:hyperlink r:id="rId175" w:history="1">
        <w:r w:rsidR="00E63CF7" w:rsidRPr="00587109">
          <w:rPr>
            <w:rStyle w:val="Hyperlink"/>
            <w:sz w:val="24"/>
            <w:szCs w:val="24"/>
          </w:rPr>
          <w:t>HB271</w:t>
        </w:r>
      </w:hyperlink>
      <w:hyperlink r:id="rId176" w:history="1">
        <w:r w:rsidR="00E63CF7" w:rsidRPr="00587109">
          <w:rPr>
            <w:rStyle w:val="Hyperlink"/>
            <w:sz w:val="24"/>
            <w:szCs w:val="24"/>
          </w:rPr>
          <w:t xml:space="preserve"> / AA</w:t>
        </w:r>
      </w:hyperlink>
      <w:r w:rsidR="00E63CF7" w:rsidRPr="00587109">
        <w:rPr>
          <w:sz w:val="24"/>
          <w:szCs w:val="24"/>
        </w:rPr>
        <w:t xml:space="preserve"> (BR34) - </w:t>
      </w:r>
      <w:hyperlink r:id="rId177" w:history="1">
        <w:r w:rsidR="00E63CF7" w:rsidRPr="00587109">
          <w:rPr>
            <w:rStyle w:val="Hyperlink"/>
            <w:sz w:val="24"/>
            <w:szCs w:val="24"/>
          </w:rPr>
          <w:t>J. Miller</w:t>
        </w:r>
      </w:hyperlink>
      <w:r w:rsidR="00E63CF7" w:rsidRPr="00587109">
        <w:rPr>
          <w:sz w:val="24"/>
          <w:szCs w:val="24"/>
        </w:rPr>
        <w:t xml:space="preserve">, </w:t>
      </w:r>
      <w:hyperlink r:id="rId178" w:history="1">
        <w:r w:rsidR="00E63CF7" w:rsidRPr="00587109">
          <w:rPr>
            <w:rStyle w:val="Hyperlink"/>
            <w:sz w:val="24"/>
            <w:szCs w:val="24"/>
          </w:rPr>
          <w:t>A. Simpson</w:t>
        </w:r>
      </w:hyperlink>
      <w:r w:rsidR="00E63CF7" w:rsidRPr="00587109">
        <w:rPr>
          <w:sz w:val="24"/>
          <w:szCs w:val="24"/>
        </w:rPr>
        <w:t xml:space="preserve">, </w:t>
      </w:r>
      <w:hyperlink r:id="rId179" w:history="1">
        <w:r w:rsidR="00E63CF7" w:rsidRPr="00587109">
          <w:rPr>
            <w:rStyle w:val="Hyperlink"/>
            <w:sz w:val="24"/>
            <w:szCs w:val="24"/>
          </w:rPr>
          <w:t>K. Bratcher</w:t>
        </w:r>
      </w:hyperlink>
      <w:r w:rsidR="00E63CF7" w:rsidRPr="00587109">
        <w:rPr>
          <w:sz w:val="24"/>
          <w:szCs w:val="24"/>
        </w:rPr>
        <w:t xml:space="preserve">, </w:t>
      </w:r>
      <w:hyperlink r:id="rId180"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181"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182" w:history="1">
        <w:r w:rsidR="00E63CF7" w:rsidRPr="00587109">
          <w:rPr>
            <w:rStyle w:val="Hyperlink"/>
            <w:sz w:val="24"/>
            <w:szCs w:val="24"/>
          </w:rPr>
          <w:t>S. Lee</w:t>
        </w:r>
      </w:hyperlink>
      <w:r w:rsidR="00E63CF7" w:rsidRPr="00587109">
        <w:rPr>
          <w:sz w:val="24"/>
          <w:szCs w:val="24"/>
        </w:rPr>
        <w:t xml:space="preserve">, </w:t>
      </w:r>
      <w:hyperlink r:id="rId183"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r w:rsidR="00BA07B6">
        <w:rPr>
          <w:rFonts w:ascii="Arial" w:hAnsi="Arial" w:cs="Arial"/>
          <w:color w:val="400000"/>
        </w:rPr>
        <w:t xml:space="preserve">                                                    </w:t>
      </w:r>
      <w:hyperlink r:id="rId184" w:history="1">
        <w:r w:rsidR="00AB2C4A">
          <w:rPr>
            <w:rStyle w:val="Hyperlink"/>
            <w:rFonts w:ascii="Arial" w:hAnsi="Arial" w:cs="Arial"/>
          </w:rPr>
          <w:t>HB271</w:t>
        </w:r>
      </w:hyperlink>
      <w:r w:rsidR="00AB2C4A">
        <w:rPr>
          <w:rFonts w:ascii="Arial" w:hAnsi="Arial" w:cs="Arial"/>
          <w:color w:val="400000"/>
        </w:rPr>
        <w:t xml:space="preserve"> - AMENDMENTS</w:t>
      </w:r>
    </w:p>
    <w:p w:rsidR="00AB2C4A" w:rsidRDefault="00AB2C4A" w:rsidP="00AB2C4A">
      <w:pPr>
        <w:spacing w:line="360" w:lineRule="auto"/>
        <w:rPr>
          <w:rFonts w:ascii="Arial" w:hAnsi="Arial" w:cs="Arial"/>
          <w:color w:val="400000"/>
        </w:rPr>
      </w:pPr>
      <w:r>
        <w:rPr>
          <w:rFonts w:ascii="Arial" w:hAnsi="Arial" w:cs="Arial"/>
          <w:color w:val="400000"/>
        </w:rPr>
        <w:t>     </w:t>
      </w:r>
      <w:hyperlink r:id="rId185" w:history="1">
        <w:r>
          <w:rPr>
            <w:rStyle w:val="Hyperlink"/>
            <w:rFonts w:ascii="Arial" w:hAnsi="Arial" w:cs="Arial"/>
          </w:rPr>
          <w:t>HCS1</w:t>
        </w:r>
      </w:hyperlink>
      <w:hyperlink r:id="rId186" w:history="1">
        <w:r>
          <w:rPr>
            <w:rStyle w:val="Hyperlink"/>
            <w:rFonts w:ascii="Arial" w:hAnsi="Arial" w:cs="Arial"/>
          </w:rPr>
          <w:t>/AA</w:t>
        </w:r>
      </w:hyperlink>
      <w:r>
        <w:rPr>
          <w:rFonts w:ascii="Arial" w:hAnsi="Arial" w:cs="Arial"/>
          <w:color w:val="400000"/>
        </w:rPr>
        <w:t xml:space="preserve"> - Retain original provisions but amend to delete from a list of data the requirement that the state-administered retirement systems provide to the Public Pension Oversight Board the current employer or last participating employer of each member or recipient; provide that under no circumstances shall the systems report the member’s name, address or Social Security number in the information to be reported to the board nor reveal any information that may be linked to a specific member’s retirement account; delete other sections of the bill addressing additional study topics for the board.</w:t>
      </w:r>
    </w:p>
    <w:p w:rsidR="00AB2C4A" w:rsidRDefault="00AB2C4A" w:rsidP="00AB2C4A">
      <w:pPr>
        <w:spacing w:line="360" w:lineRule="auto"/>
        <w:rPr>
          <w:rFonts w:ascii="Arial" w:hAnsi="Arial" w:cs="Arial"/>
          <w:color w:val="400000"/>
        </w:rPr>
      </w:pPr>
      <w:r>
        <w:rPr>
          <w:rFonts w:ascii="Arial" w:hAnsi="Arial" w:cs="Arial"/>
          <w:color w:val="400000"/>
        </w:rPr>
        <w:t>     Jan 15, 2016 - introduced in House</w:t>
      </w:r>
      <w:r>
        <w:rPr>
          <w:rFonts w:ascii="Arial" w:hAnsi="Arial" w:cs="Arial"/>
          <w:color w:val="400000"/>
        </w:rPr>
        <w:br/>
        <w:t>     Jan 19, 2016 - to State Government (H)</w:t>
      </w:r>
      <w:r>
        <w:rPr>
          <w:rFonts w:ascii="Arial" w:hAnsi="Arial" w:cs="Arial"/>
          <w:color w:val="400000"/>
        </w:rPr>
        <w:br/>
        <w:t>     Feb 04, 2016 - posted in committee</w:t>
      </w:r>
      <w:r>
        <w:rPr>
          <w:rFonts w:ascii="Arial" w:hAnsi="Arial" w:cs="Arial"/>
          <w:color w:val="400000"/>
        </w:rPr>
        <w:br/>
        <w:t>     Mar 03, 2016 - reported favorably, 1st reading, to Consent Calendar with Committee Substitute (1)</w:t>
      </w:r>
      <w:r>
        <w:rPr>
          <w:rFonts w:ascii="Arial" w:hAnsi="Arial" w:cs="Arial"/>
          <w:color w:val="400000"/>
        </w:rPr>
        <w:br/>
        <w:t>     Mar 04, 2016 - 2nd reading, to Rules</w:t>
      </w:r>
      <w:r>
        <w:rPr>
          <w:rFonts w:ascii="Arial" w:hAnsi="Arial" w:cs="Arial"/>
          <w:color w:val="400000"/>
        </w:rPr>
        <w:br/>
        <w:t>     Mar 07, 2016 - posted for passage in the Consent Orders of the Day for Wednesday, March 9, 2016</w:t>
      </w:r>
      <w:r>
        <w:rPr>
          <w:rFonts w:ascii="Arial" w:hAnsi="Arial" w:cs="Arial"/>
          <w:color w:val="400000"/>
        </w:rPr>
        <w:br/>
        <w:t>     Mar 09, 2016 - 3rd reading, passed 96-0 with Committee Substitute (1)</w:t>
      </w:r>
      <w:r>
        <w:rPr>
          <w:rFonts w:ascii="Arial" w:hAnsi="Arial" w:cs="Arial"/>
          <w:color w:val="400000"/>
        </w:rPr>
        <w:br/>
        <w:t>     Mar 10, 2016 - received in Senate</w:t>
      </w:r>
    </w:p>
    <w:p w:rsidR="00BE3A3A" w:rsidRDefault="00A66801" w:rsidP="00BE3A3A">
      <w:pPr>
        <w:spacing w:after="240"/>
        <w:rPr>
          <w:rFonts w:ascii="Arial" w:hAnsi="Arial" w:cs="Arial"/>
          <w:color w:val="400000"/>
        </w:rPr>
      </w:pPr>
      <w:hyperlink r:id="rId187" w:history="1">
        <w:r w:rsidR="00E63CF7" w:rsidRPr="00587109">
          <w:rPr>
            <w:rStyle w:val="Hyperlink"/>
            <w:sz w:val="24"/>
            <w:szCs w:val="24"/>
          </w:rPr>
          <w:t>HB281</w:t>
        </w:r>
      </w:hyperlink>
      <w:hyperlink r:id="rId188" w:history="1">
        <w:r w:rsidR="00E63CF7" w:rsidRPr="00587109">
          <w:rPr>
            <w:rStyle w:val="Hyperlink"/>
            <w:sz w:val="24"/>
            <w:szCs w:val="24"/>
          </w:rPr>
          <w:t xml:space="preserve"> / AA</w:t>
        </w:r>
      </w:hyperlink>
      <w:r w:rsidR="00E63CF7" w:rsidRPr="00587109">
        <w:rPr>
          <w:sz w:val="24"/>
          <w:szCs w:val="24"/>
        </w:rPr>
        <w:t xml:space="preserve"> (BR851) - </w:t>
      </w:r>
      <w:hyperlink r:id="rId189"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190"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rsidRPr="00587109">
        <w:rPr>
          <w:sz w:val="24"/>
          <w:szCs w:val="24"/>
        </w:rPr>
        <w:br/>
      </w:r>
      <w:r w:rsidR="00E63CF7" w:rsidRPr="00587109">
        <w:rPr>
          <w:sz w:val="24"/>
          <w:szCs w:val="24"/>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91" w:history="1">
        <w:r>
          <w:rPr>
            <w:rStyle w:val="Hyperlink"/>
            <w:rFonts w:ascii="Arial" w:hAnsi="Arial" w:cs="Arial"/>
          </w:rPr>
          <w:t>HB281</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192" w:history="1">
        <w:proofErr w:type="gramStart"/>
        <w:r>
          <w:rPr>
            <w:rStyle w:val="Hyperlink"/>
            <w:rFonts w:ascii="Arial" w:hAnsi="Arial" w:cs="Arial"/>
          </w:rPr>
          <w:t>HFA1</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Amend to require that every candidate running for Governor file his or her federal business and individual tax returns and his or her state business and individual tax returns for the current and two preceding years with the Secretary of State, the county clerk in the county where the candidate resides, and with the Kentucky Registry of Election Finance, and to establish that those filing are public records.</w:t>
      </w:r>
      <w:r>
        <w:rPr>
          <w:rFonts w:ascii="Arial" w:hAnsi="Arial" w:cs="Arial"/>
          <w:color w:val="400000"/>
        </w:rPr>
        <w:br/>
        <w:t>     </w:t>
      </w:r>
      <w:hyperlink r:id="rId193" w:history="1">
        <w:proofErr w:type="gramStart"/>
        <w:r>
          <w:rPr>
            <w:rStyle w:val="Hyperlink"/>
            <w:rFonts w:ascii="Arial" w:hAnsi="Arial" w:cs="Arial"/>
          </w:rPr>
          <w:t>HFA2</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Make title amendment.</w:t>
      </w:r>
    </w:p>
    <w:p w:rsidR="00BE3A3A" w:rsidRDefault="00BE3A3A" w:rsidP="00BE3A3A">
      <w:pPr>
        <w:spacing w:line="360" w:lineRule="auto"/>
        <w:rPr>
          <w:rFonts w:ascii="Arial" w:hAnsi="Arial" w:cs="Arial"/>
          <w:color w:val="400000"/>
        </w:rPr>
      </w:pPr>
      <w:r>
        <w:rPr>
          <w:rFonts w:ascii="Arial" w:hAnsi="Arial" w:cs="Arial"/>
          <w:color w:val="400000"/>
        </w:rPr>
        <w:br/>
      </w:r>
      <w:r w:rsidR="00BA07B6">
        <w:rPr>
          <w:rFonts w:ascii="Arial" w:hAnsi="Arial" w:cs="Arial"/>
          <w:color w:val="400000"/>
        </w:rPr>
        <w:t>     Jan 20, 2016 - introduced in House</w:t>
      </w:r>
      <w:r w:rsidR="00BA07B6">
        <w:rPr>
          <w:rFonts w:ascii="Arial" w:hAnsi="Arial" w:cs="Arial"/>
          <w:color w:val="400000"/>
        </w:rPr>
        <w:br/>
        <w:t>     Jan 21, 2016 - to State Government (H)</w:t>
      </w:r>
      <w:r w:rsidR="00BA07B6">
        <w:rPr>
          <w:rFonts w:ascii="Arial" w:hAnsi="Arial" w:cs="Arial"/>
          <w:color w:val="400000"/>
        </w:rPr>
        <w:br/>
        <w:t>     Feb 04, 2016 - posted in committee</w:t>
      </w:r>
      <w:r w:rsidR="00BA07B6">
        <w:rPr>
          <w:rFonts w:ascii="Arial" w:hAnsi="Arial" w:cs="Arial"/>
          <w:color w:val="400000"/>
        </w:rPr>
        <w:br/>
        <w:t>     Feb 11, 2016 - reported favorably, 1st reading, to Consent Calendar</w:t>
      </w:r>
      <w:r w:rsidR="00BA07B6">
        <w:rPr>
          <w:rFonts w:ascii="Arial" w:hAnsi="Arial" w:cs="Arial"/>
          <w:color w:val="400000"/>
        </w:rPr>
        <w:br/>
        <w:t>     Feb 12, 2016 - 2nd reading, to Rules</w:t>
      </w:r>
      <w:r w:rsidR="00BA07B6">
        <w:rPr>
          <w:rFonts w:ascii="Arial" w:hAnsi="Arial" w:cs="Arial"/>
          <w:color w:val="400000"/>
        </w:rPr>
        <w:br/>
        <w:t>     Feb 16, 2016 - posted for passage in the Consent Orders of the Day for Thursday, February 18, 2016</w:t>
      </w:r>
      <w:r w:rsidR="00BA07B6">
        <w:rPr>
          <w:rFonts w:ascii="Arial" w:hAnsi="Arial" w:cs="Arial"/>
          <w:color w:val="400000"/>
        </w:rPr>
        <w:br/>
        <w:t>     Feb 18, 2016 - taken from the Consent Orders of the Day, placed in the Regular Orders of the Day</w:t>
      </w:r>
      <w:r w:rsidR="00BA07B6">
        <w:rPr>
          <w:rFonts w:ascii="Arial" w:hAnsi="Arial" w:cs="Arial"/>
          <w:color w:val="400000"/>
        </w:rPr>
        <w:br/>
        <w:t>     Feb 23, 2016 - floor amendment (1) and (2-title) filed</w:t>
      </w:r>
      <w:r w:rsidR="00BA07B6">
        <w:rPr>
          <w:rFonts w:ascii="Arial" w:hAnsi="Arial" w:cs="Arial"/>
          <w:color w:val="400000"/>
        </w:rPr>
        <w:br/>
        <w:t>     Mar 10, 2016 - floor amendments (1) and (2-title) withdrawn</w:t>
      </w:r>
      <w:r w:rsidR="00BA07B6">
        <w:rPr>
          <w:rFonts w:ascii="Arial" w:hAnsi="Arial" w:cs="Arial"/>
          <w:color w:val="400000"/>
        </w:rPr>
        <w:br/>
        <w:t>     Mar 11, 2016 - 3rd reading, passed 89-1</w:t>
      </w:r>
    </w:p>
    <w:p w:rsidR="00BA07B6" w:rsidRDefault="00BA07B6" w:rsidP="00BE3A3A">
      <w:pPr>
        <w:spacing w:line="360" w:lineRule="auto"/>
        <w:rPr>
          <w:rFonts w:ascii="Arial" w:hAnsi="Arial" w:cs="Arial"/>
          <w:color w:val="400000"/>
        </w:rPr>
      </w:pPr>
    </w:p>
    <w:p w:rsidR="00050712" w:rsidRDefault="00050712" w:rsidP="00BE3A3A">
      <w:pPr>
        <w:spacing w:after="0"/>
        <w:rPr>
          <w:sz w:val="24"/>
          <w:szCs w:val="24"/>
        </w:rPr>
      </w:pPr>
    </w:p>
    <w:p w:rsidR="00773552" w:rsidRDefault="00773552" w:rsidP="00A03318">
      <w:pPr>
        <w:spacing w:after="240"/>
      </w:pPr>
    </w:p>
    <w:p w:rsidR="00A03318" w:rsidRPr="00587109" w:rsidRDefault="00A66801" w:rsidP="00A03318">
      <w:pPr>
        <w:spacing w:after="240"/>
        <w:rPr>
          <w:sz w:val="24"/>
          <w:szCs w:val="24"/>
        </w:rPr>
      </w:pPr>
      <w:hyperlink r:id="rId194" w:history="1">
        <w:r w:rsidR="00A03318" w:rsidRPr="00587109">
          <w:rPr>
            <w:rStyle w:val="Hyperlink"/>
            <w:sz w:val="24"/>
            <w:szCs w:val="24"/>
          </w:rPr>
          <w:t>HB300</w:t>
        </w:r>
      </w:hyperlink>
      <w:r w:rsidR="00A03318" w:rsidRPr="00587109">
        <w:rPr>
          <w:sz w:val="24"/>
          <w:szCs w:val="24"/>
        </w:rPr>
        <w:t xml:space="preserve"> (BR1402) - </w:t>
      </w:r>
      <w:hyperlink r:id="rId195" w:history="1">
        <w:r w:rsidR="00A03318" w:rsidRPr="00587109">
          <w:rPr>
            <w:rStyle w:val="Hyperlink"/>
            <w:sz w:val="24"/>
            <w:szCs w:val="24"/>
          </w:rPr>
          <w:t>D. Graham</w:t>
        </w:r>
      </w:hyperlink>
      <w:r w:rsidR="00A03318" w:rsidRPr="00587109">
        <w:rPr>
          <w:sz w:val="24"/>
          <w:szCs w:val="24"/>
        </w:rPr>
        <w:br/>
      </w:r>
      <w:r w:rsidR="00A03318" w:rsidRPr="00587109">
        <w:rPr>
          <w:sz w:val="24"/>
          <w:szCs w:val="24"/>
        </w:rPr>
        <w:br/>
        <w:t>     AN ACT relating to Kentucky Retirement Systems board of trustees.</w:t>
      </w:r>
      <w:r w:rsidR="00A03318" w:rsidRPr="00587109">
        <w:rPr>
          <w:sz w:val="24"/>
          <w:szCs w:val="24"/>
        </w:rP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rsidR="00A03318" w:rsidRPr="00587109">
        <w:rPr>
          <w:sz w:val="24"/>
          <w:szCs w:val="24"/>
        </w:rPr>
        <w:br/>
      </w:r>
    </w:p>
    <w:p w:rsidR="001C2F9D" w:rsidRDefault="001C2F9D" w:rsidP="001C2F9D">
      <w:pPr>
        <w:spacing w:line="360" w:lineRule="auto"/>
        <w:rPr>
          <w:rFonts w:ascii="Arial" w:hAnsi="Arial" w:cs="Arial"/>
          <w:color w:val="400000"/>
        </w:rPr>
      </w:pPr>
      <w:r>
        <w:rPr>
          <w:rFonts w:ascii="Arial" w:hAnsi="Arial" w:cs="Arial"/>
          <w:color w:val="400000"/>
        </w:rPr>
        <w:t xml:space="preserve">                                                </w:t>
      </w:r>
      <w:hyperlink r:id="rId196" w:history="1">
        <w:r>
          <w:rPr>
            <w:rStyle w:val="Hyperlink"/>
            <w:rFonts w:ascii="Arial" w:hAnsi="Arial" w:cs="Arial"/>
          </w:rPr>
          <w:t>HB300</w:t>
        </w:r>
      </w:hyperlink>
      <w:r>
        <w:rPr>
          <w:rFonts w:ascii="Arial" w:hAnsi="Arial" w:cs="Arial"/>
          <w:color w:val="400000"/>
        </w:rPr>
        <w:t xml:space="preserve"> - AMENDMENTS</w:t>
      </w:r>
    </w:p>
    <w:p w:rsidR="001C2F9D" w:rsidRDefault="001C2F9D" w:rsidP="001C2F9D">
      <w:pPr>
        <w:spacing w:line="360" w:lineRule="auto"/>
        <w:rPr>
          <w:rFonts w:ascii="Arial" w:hAnsi="Arial" w:cs="Arial"/>
          <w:color w:val="400000"/>
        </w:rPr>
      </w:pPr>
    </w:p>
    <w:p w:rsidR="001C2F9D" w:rsidRDefault="001C2F9D" w:rsidP="001C2F9D">
      <w:pPr>
        <w:spacing w:line="360" w:lineRule="auto"/>
        <w:rPr>
          <w:rFonts w:ascii="Arial" w:hAnsi="Arial" w:cs="Arial"/>
          <w:color w:val="400000"/>
        </w:rPr>
      </w:pPr>
      <w:r>
        <w:rPr>
          <w:rFonts w:ascii="Arial" w:hAnsi="Arial" w:cs="Arial"/>
          <w:color w:val="400000"/>
        </w:rPr>
        <w:t>     </w:t>
      </w:r>
      <w:hyperlink r:id="rId197"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Hoover ) -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Pr>
          <w:rFonts w:ascii="Arial" w:hAnsi="Arial" w:cs="Arial"/>
          <w:color w:val="400000"/>
        </w:rPr>
        <w:br/>
        <w:t>     </w:t>
      </w:r>
      <w:hyperlink r:id="rId198" w:history="1">
        <w:proofErr w:type="gramStart"/>
        <w:r>
          <w:rPr>
            <w:rStyle w:val="Hyperlink"/>
            <w:rFonts w:ascii="Arial" w:hAnsi="Arial" w:cs="Arial"/>
          </w:rPr>
          <w:t>HFA2</w:t>
        </w:r>
        <w:proofErr w:type="gramEnd"/>
      </w:hyperlink>
      <w:r>
        <w:rPr>
          <w:rFonts w:ascii="Arial" w:hAnsi="Arial" w:cs="Arial"/>
          <w:color w:val="400000"/>
        </w:rPr>
        <w:t>( J. Hoover ) - Make title amendment.</w:t>
      </w:r>
      <w:r>
        <w:rPr>
          <w:rFonts w:ascii="Arial" w:hAnsi="Arial" w:cs="Arial"/>
          <w:color w:val="400000"/>
        </w:rPr>
        <w:br/>
        <w:t>     </w:t>
      </w:r>
      <w:hyperlink r:id="rId199" w:history="1">
        <w:r>
          <w:rPr>
            <w:rStyle w:val="Hyperlink"/>
            <w:rFonts w:ascii="Arial" w:hAnsi="Arial" w:cs="Arial"/>
          </w:rPr>
          <w:t>HFA3</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w:t>
      </w:r>
      <w:proofErr w:type="spellStart"/>
      <w:r>
        <w:rPr>
          <w:rFonts w:ascii="Arial" w:hAnsi="Arial" w:cs="Arial"/>
          <w:color w:val="400000"/>
        </w:rPr>
        <w:t>DeCesare</w:t>
      </w:r>
      <w:proofErr w:type="spellEnd"/>
      <w:r>
        <w:rPr>
          <w:rFonts w:ascii="Arial" w:hAnsi="Arial" w:cs="Arial"/>
          <w:color w:val="400000"/>
        </w:rPr>
        <w:t xml:space="preserve"> ) -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Pr>
          <w:rFonts w:ascii="Arial" w:hAnsi="Arial" w:cs="Arial"/>
          <w:color w:val="400000"/>
        </w:rPr>
        <w:br/>
        <w:t>     </w:t>
      </w:r>
      <w:hyperlink r:id="rId200" w:history="1">
        <w:proofErr w:type="gramStart"/>
        <w:r>
          <w:rPr>
            <w:rStyle w:val="Hyperlink"/>
            <w:rFonts w:ascii="Arial" w:hAnsi="Arial" w:cs="Arial"/>
          </w:rPr>
          <w:t>HFA4</w:t>
        </w:r>
        <w:proofErr w:type="gramEnd"/>
      </w:hyperlink>
      <w:r>
        <w:rPr>
          <w:rFonts w:ascii="Arial" w:hAnsi="Arial" w:cs="Arial"/>
          <w:color w:val="400000"/>
        </w:rPr>
        <w:t xml:space="preserve">( J. </w:t>
      </w:r>
      <w:proofErr w:type="spellStart"/>
      <w:r>
        <w:rPr>
          <w:rFonts w:ascii="Arial" w:hAnsi="Arial" w:cs="Arial"/>
          <w:color w:val="400000"/>
        </w:rPr>
        <w:t>DeCesare</w:t>
      </w:r>
      <w:proofErr w:type="spellEnd"/>
      <w:r>
        <w:rPr>
          <w:rFonts w:ascii="Arial" w:hAnsi="Arial" w:cs="Arial"/>
          <w:color w:val="400000"/>
        </w:rPr>
        <w:t xml:space="preserve"> ) - Make title amendment.</w:t>
      </w:r>
    </w:p>
    <w:p w:rsidR="001C2F9D" w:rsidRDefault="001C2F9D" w:rsidP="001C2F9D">
      <w:pPr>
        <w:spacing w:line="360" w:lineRule="auto"/>
        <w:rPr>
          <w:rFonts w:ascii="Arial" w:hAnsi="Arial" w:cs="Arial"/>
          <w:color w:val="400000"/>
        </w:rPr>
      </w:pPr>
      <w:r>
        <w:rPr>
          <w:rFonts w:ascii="Arial" w:hAnsi="Arial" w:cs="Arial"/>
          <w:color w:val="400000"/>
        </w:rPr>
        <w:br/>
      </w:r>
      <w:r w:rsidR="00BA07B6">
        <w:rPr>
          <w:rFonts w:ascii="Arial" w:hAnsi="Arial" w:cs="Arial"/>
          <w:color w:val="400000"/>
        </w:rPr>
        <w:t>     Jan 26, 2016 - introduced in House</w:t>
      </w:r>
      <w:r w:rsidR="00BA07B6">
        <w:rPr>
          <w:rFonts w:ascii="Arial" w:hAnsi="Arial" w:cs="Arial"/>
          <w:color w:val="400000"/>
        </w:rPr>
        <w:br/>
        <w:t>     Jan 27, 2016 - to State Government (H)</w:t>
      </w:r>
      <w:r w:rsidR="00BA07B6">
        <w:rPr>
          <w:rFonts w:ascii="Arial" w:hAnsi="Arial" w:cs="Arial"/>
          <w:color w:val="400000"/>
        </w:rPr>
        <w:br/>
        <w:t>     Feb 02, 2016 - posted in committee</w:t>
      </w:r>
      <w:r w:rsidR="00BA07B6">
        <w:rPr>
          <w:rFonts w:ascii="Arial" w:hAnsi="Arial" w:cs="Arial"/>
          <w:color w:val="400000"/>
        </w:rPr>
        <w:br/>
        <w:t>     Feb 25, 2016 - reported favorably, 1st reading, to Consent Calendar</w:t>
      </w:r>
      <w:r w:rsidR="00BA07B6">
        <w:rPr>
          <w:rFonts w:ascii="Arial" w:hAnsi="Arial" w:cs="Arial"/>
          <w:color w:val="400000"/>
        </w:rPr>
        <w:br/>
        <w:t>     Feb 26, 2016 - 2nd reading, to Rules</w:t>
      </w:r>
      <w:r w:rsidR="00BA07B6">
        <w:rPr>
          <w:rFonts w:ascii="Arial" w:hAnsi="Arial" w:cs="Arial"/>
          <w:color w:val="400000"/>
        </w:rPr>
        <w:br/>
        <w:t xml:space="preserve">     Feb 29, 2016 - posted for passage in the Consent Orders of the Day for </w:t>
      </w:r>
      <w:proofErr w:type="spellStart"/>
      <w:r w:rsidR="00BA07B6">
        <w:rPr>
          <w:rFonts w:ascii="Arial" w:hAnsi="Arial" w:cs="Arial"/>
          <w:color w:val="400000"/>
        </w:rPr>
        <w:t>for</w:t>
      </w:r>
      <w:proofErr w:type="spellEnd"/>
      <w:r w:rsidR="00BA07B6">
        <w:rPr>
          <w:rFonts w:ascii="Arial" w:hAnsi="Arial" w:cs="Arial"/>
          <w:color w:val="400000"/>
        </w:rPr>
        <w:t xml:space="preserve"> Wednesday, March 2, 2016; floor amendment (1) and (2-title) filed</w:t>
      </w:r>
      <w:r w:rsidR="00BA07B6">
        <w:rPr>
          <w:rFonts w:ascii="Arial" w:hAnsi="Arial" w:cs="Arial"/>
          <w:color w:val="400000"/>
        </w:rPr>
        <w:br/>
        <w:t>     Mar 01, 2016 - taken from the Consent Orders of the Day, placed in the Regular Orders of the Day</w:t>
      </w:r>
      <w:r w:rsidR="00BA07B6">
        <w:rPr>
          <w:rFonts w:ascii="Arial" w:hAnsi="Arial" w:cs="Arial"/>
          <w:color w:val="400000"/>
        </w:rPr>
        <w:br/>
        <w:t>     Mar 02, 2016 - floor amendment (3) and (4-title) filed</w:t>
      </w:r>
      <w:r w:rsidR="00BA07B6">
        <w:rPr>
          <w:rFonts w:ascii="Arial" w:hAnsi="Arial" w:cs="Arial"/>
          <w:color w:val="400000"/>
        </w:rPr>
        <w:br/>
        <w:t>     Mar 10, 2016 - floor amendment (3) withdrawn</w:t>
      </w:r>
    </w:p>
    <w:p w:rsidR="00A03318" w:rsidRPr="00587109" w:rsidRDefault="00A66801" w:rsidP="00E63CF7">
      <w:pPr>
        <w:spacing w:after="0"/>
        <w:rPr>
          <w:sz w:val="24"/>
          <w:szCs w:val="24"/>
        </w:rPr>
      </w:pPr>
      <w:hyperlink r:id="rId201" w:history="1">
        <w:r w:rsidR="00A03318" w:rsidRPr="00587109">
          <w:rPr>
            <w:rStyle w:val="Hyperlink"/>
            <w:sz w:val="24"/>
            <w:szCs w:val="24"/>
          </w:rPr>
          <w:t>HB303</w:t>
        </w:r>
      </w:hyperlink>
      <w:r w:rsidR="00A03318" w:rsidRPr="00587109">
        <w:rPr>
          <w:sz w:val="24"/>
          <w:szCs w:val="24"/>
        </w:rPr>
        <w:t xml:space="preserve"> (BR993) - </w:t>
      </w:r>
      <w:hyperlink r:id="rId202"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203" w:history="1">
        <w:r>
          <w:rPr>
            <w:rStyle w:val="Hyperlink"/>
            <w:rFonts w:ascii="Arial" w:hAnsi="Arial" w:cs="Arial"/>
          </w:rPr>
          <w:t>HB303</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204" w:history="1">
        <w:proofErr w:type="gramStart"/>
        <w:r>
          <w:rPr>
            <w:rStyle w:val="Hyperlink"/>
            <w:rFonts w:ascii="Arial" w:hAnsi="Arial" w:cs="Arial"/>
          </w:rPr>
          <w:t>HFA1</w:t>
        </w:r>
        <w:proofErr w:type="gramEnd"/>
      </w:hyperlink>
      <w:r>
        <w:rPr>
          <w:rFonts w:ascii="Arial" w:hAnsi="Arial" w:cs="Arial"/>
          <w:color w:val="400000"/>
        </w:rPr>
        <w:t>( S. Riggs ) - Insert language providing General Fund moneys in fiscal years 2016-2017 and 2017-2018 for the Every1 Reads Program.</w:t>
      </w:r>
      <w:r>
        <w:rPr>
          <w:rFonts w:ascii="Arial" w:hAnsi="Arial" w:cs="Arial"/>
          <w:color w:val="400000"/>
        </w:rPr>
        <w:br/>
        <w:t>     </w:t>
      </w:r>
      <w:hyperlink r:id="rId205" w:history="1">
        <w:r>
          <w:rPr>
            <w:rStyle w:val="Hyperlink"/>
            <w:rFonts w:ascii="Arial" w:hAnsi="Arial" w:cs="Arial"/>
          </w:rPr>
          <w:t>HFA2</w:t>
        </w:r>
      </w:hyperlink>
      <w:r>
        <w:rPr>
          <w:rFonts w:ascii="Arial" w:hAnsi="Arial" w:cs="Arial"/>
          <w:color w:val="400000"/>
        </w:rPr>
        <w:t>( S. Riggs ) - Insert language providing General Fund moneys for Louisville Waterfront Development in fiscal years 2016-2017 and 2017-2018.</w:t>
      </w:r>
    </w:p>
    <w:p w:rsidR="00BA07B6" w:rsidRDefault="00BA07B6" w:rsidP="00BA07B6">
      <w:pPr>
        <w:spacing w:line="360" w:lineRule="auto"/>
        <w:rPr>
          <w:rFonts w:ascii="Arial" w:hAnsi="Arial" w:cs="Arial"/>
          <w:color w:val="400000"/>
        </w:rPr>
      </w:pPr>
      <w:r>
        <w:rPr>
          <w:rFonts w:ascii="Arial" w:hAnsi="Arial" w:cs="Arial"/>
          <w:color w:val="400000"/>
        </w:rPr>
        <w:t>    </w:t>
      </w:r>
      <w:hyperlink r:id="rId206" w:history="1">
        <w:proofErr w:type="gramStart"/>
        <w:r>
          <w:rPr>
            <w:rStyle w:val="Hyperlink"/>
            <w:rFonts w:ascii="Arial" w:hAnsi="Arial" w:cs="Arial"/>
          </w:rPr>
          <w:t>HFA3</w:t>
        </w:r>
        <w:proofErr w:type="gramEnd"/>
      </w:hyperlink>
      <w:r>
        <w:rPr>
          <w:rFonts w:ascii="Arial" w:hAnsi="Arial" w:cs="Arial"/>
          <w:color w:val="400000"/>
        </w:rPr>
        <w:t>( J. York ) - Remove prevailing wage language provision.</w:t>
      </w:r>
    </w:p>
    <w:p w:rsidR="00BA07B6" w:rsidRDefault="00BA07B6" w:rsidP="00BA07B6">
      <w:pPr>
        <w:spacing w:line="360" w:lineRule="auto"/>
        <w:rPr>
          <w:rFonts w:ascii="Arial" w:hAnsi="Arial" w:cs="Arial"/>
          <w:color w:val="400000"/>
        </w:rPr>
      </w:pPr>
      <w:r>
        <w:rPr>
          <w:rFonts w:ascii="Arial" w:hAnsi="Arial" w:cs="Arial"/>
          <w:color w:val="400000"/>
        </w:rPr>
        <w:br/>
        <w:t>     Jan 27, 2016 - introduced in House</w:t>
      </w:r>
      <w:r>
        <w:rPr>
          <w:rFonts w:ascii="Arial" w:hAnsi="Arial" w:cs="Arial"/>
          <w:color w:val="400000"/>
        </w:rPr>
        <w:br/>
        <w:t>     Jan 28, 2016 - to Appropriations &amp; Revenue (H)</w:t>
      </w:r>
      <w:r>
        <w:rPr>
          <w:rFonts w:ascii="Arial" w:hAnsi="Arial" w:cs="Arial"/>
          <w:color w:val="400000"/>
        </w:rPr>
        <w:br/>
        <w:t>     Feb 24, 2016 - floor amendment (1) and (2) filed</w:t>
      </w:r>
      <w:r>
        <w:rPr>
          <w:rFonts w:ascii="Arial" w:hAnsi="Arial" w:cs="Arial"/>
          <w:color w:val="400000"/>
        </w:rPr>
        <w:br/>
        <w:t>     Feb 26, 2016 - posted in committee</w:t>
      </w:r>
      <w:r>
        <w:rPr>
          <w:rFonts w:ascii="Arial" w:hAnsi="Arial" w:cs="Arial"/>
          <w:color w:val="400000"/>
        </w:rPr>
        <w:br/>
        <w:t>     Mar 08, 2016 - reported favorably, 1st reading, to Calendar; floor amendment (3) filed</w:t>
      </w:r>
      <w:r>
        <w:rPr>
          <w:rFonts w:ascii="Arial" w:hAnsi="Arial" w:cs="Arial"/>
          <w:color w:val="400000"/>
        </w:rPr>
        <w:br/>
        <w:t>     Mar 09, 2016 - 2nd reading, to Rules</w:t>
      </w:r>
      <w:r>
        <w:rPr>
          <w:rFonts w:ascii="Arial" w:hAnsi="Arial" w:cs="Arial"/>
          <w:color w:val="400000"/>
        </w:rPr>
        <w:br/>
        <w:t>     Mar 10, 2016 - recommitted to Appropriations &amp; Revenue (H)</w:t>
      </w:r>
    </w:p>
    <w:p w:rsidR="00773552" w:rsidRDefault="00773552" w:rsidP="00E63CF7">
      <w:pPr>
        <w:spacing w:after="0"/>
        <w:rPr>
          <w:rFonts w:ascii="Arial" w:hAnsi="Arial" w:cs="Arial"/>
          <w:color w:val="400000"/>
        </w:rPr>
      </w:pPr>
    </w:p>
    <w:p w:rsidR="00050712" w:rsidRDefault="00050712" w:rsidP="00E63CF7">
      <w:pPr>
        <w:spacing w:after="0"/>
        <w:rPr>
          <w:rFonts w:ascii="Arial" w:hAnsi="Arial" w:cs="Arial"/>
          <w:color w:val="400000"/>
        </w:rPr>
      </w:pPr>
    </w:p>
    <w:p w:rsidR="00AD73B6" w:rsidRDefault="00A66801" w:rsidP="001C2F9D">
      <w:pPr>
        <w:spacing w:after="0"/>
        <w:rPr>
          <w:rFonts w:ascii="Arial" w:hAnsi="Arial" w:cs="Arial"/>
          <w:color w:val="400000"/>
        </w:rPr>
      </w:pPr>
      <w:hyperlink r:id="rId207" w:history="1">
        <w:r w:rsidR="00AD73B6" w:rsidRPr="00BA07B6">
          <w:rPr>
            <w:rStyle w:val="Hyperlink"/>
            <w:rFonts w:ascii="Arial" w:hAnsi="Arial" w:cs="Arial"/>
            <w:color w:val="00B050"/>
          </w:rPr>
          <w:t>HB343</w:t>
        </w:r>
      </w:hyperlink>
      <w:hyperlink r:id="rId208" w:history="1">
        <w:r w:rsidR="00AD73B6" w:rsidRPr="00BA07B6">
          <w:rPr>
            <w:rStyle w:val="Hyperlink"/>
            <w:rFonts w:ascii="Arial" w:hAnsi="Arial" w:cs="Arial"/>
            <w:color w:val="00B050"/>
          </w:rPr>
          <w:t>/LM</w:t>
        </w:r>
      </w:hyperlink>
      <w:r w:rsidR="00AD73B6" w:rsidRPr="00BA07B6">
        <w:rPr>
          <w:rFonts w:ascii="Arial" w:hAnsi="Arial" w:cs="Arial"/>
          <w:color w:val="00B050"/>
        </w:rPr>
        <w:t xml:space="preserve"> (BR1451) - </w:t>
      </w:r>
      <w:hyperlink r:id="rId209" w:history="1">
        <w:r w:rsidR="00AD73B6" w:rsidRPr="00BA07B6">
          <w:rPr>
            <w:rStyle w:val="Hyperlink"/>
            <w:rFonts w:ascii="Arial" w:hAnsi="Arial" w:cs="Arial"/>
            <w:color w:val="00B050"/>
          </w:rPr>
          <w:t>M. Denham</w:t>
        </w:r>
      </w:hyperlink>
      <w:r w:rsidR="00AD73B6">
        <w:rPr>
          <w:rFonts w:ascii="Arial" w:hAnsi="Arial" w:cs="Arial"/>
          <w:color w:val="400000"/>
        </w:rPr>
        <w:br/>
      </w:r>
      <w:r w:rsidR="00AD73B6">
        <w:rPr>
          <w:rFonts w:ascii="Arial" w:hAnsi="Arial" w:cs="Arial"/>
          <w:color w:val="400000"/>
        </w:rPr>
        <w:br/>
        <w:t>     AN ACT relating to the provision of fire protection services.</w:t>
      </w:r>
      <w:r w:rsidR="00AD73B6">
        <w:rPr>
          <w:rFonts w:ascii="Arial" w:hAnsi="Arial" w:cs="Arial"/>
          <w:color w:val="400000"/>
        </w:rPr>
        <w:br/>
        <w:t xml:space="preserve">     Amend KRS 75.010 to delineate the territory that may be encompassed during the creation of a fire protection district or volunteer fire department district; amend KRS 75.020, relating to the enlargement or diminishment of fire district boundaries and merger, to require agreements to be entered into when a fire district wishes to expand territory into an area outside the boundaries of a city that is providing fire service to that area; prohibit expansion of one fire district into the territory of another fire district; ensure that boundary maps are filed and updated pursuant to law when boundaries are modified; amend KRS 75.022, relating to fire service boundaries, to establish when a city not having a regular fire department may assume fire protection services of annexed territories; amend KRS 273.401, relating to nonprofit corporations, to require written approval of the governing body of the city or district before a nonprofit fire department can add subscriber fees or charges to territory within a city or within </w:t>
      </w:r>
      <w:r w:rsidR="00AD73B6">
        <w:rPr>
          <w:rFonts w:ascii="Arial" w:hAnsi="Arial" w:cs="Arial"/>
          <w:color w:val="400000"/>
        </w:rPr>
        <w:lastRenderedPageBreak/>
        <w:t>the boundaries of a KRS Chapter 75 fire district; create a new section of KRS Chapter 95A to establish dissolution protocols for KRS Chapter 75 fire districts that may be initiated in the absence of a KRS 65.166 petition.</w:t>
      </w:r>
      <w:r w:rsidR="00AD73B6">
        <w:rPr>
          <w:rFonts w:ascii="Arial" w:hAnsi="Arial" w:cs="Arial"/>
          <w:color w:val="400000"/>
        </w:rPr>
        <w:br/>
      </w:r>
    </w:p>
    <w:p w:rsidR="00F126E0" w:rsidRDefault="00BE3A3A" w:rsidP="00E63CF7">
      <w:pPr>
        <w:spacing w:after="0"/>
        <w:rPr>
          <w:rFonts w:ascii="Arial" w:hAnsi="Arial" w:cs="Arial"/>
          <w:color w:val="400000"/>
        </w:rPr>
      </w:pPr>
      <w:r>
        <w:rPr>
          <w:rFonts w:ascii="Arial" w:hAnsi="Arial" w:cs="Arial"/>
          <w:color w:val="400000"/>
        </w:rPr>
        <w:t>     Feb 05, 2016 - introduced in House</w:t>
      </w:r>
      <w:r>
        <w:rPr>
          <w:rFonts w:ascii="Arial" w:hAnsi="Arial" w:cs="Arial"/>
          <w:color w:val="400000"/>
        </w:rPr>
        <w:br/>
        <w:t>     Feb 08, 2016 - to Local Government (H)</w:t>
      </w:r>
      <w:r>
        <w:rPr>
          <w:rFonts w:ascii="Arial" w:hAnsi="Arial" w:cs="Arial"/>
          <w:color w:val="400000"/>
        </w:rPr>
        <w:br/>
        <w:t>     Feb 16, 2016 - posting waived</w:t>
      </w:r>
      <w:r>
        <w:rPr>
          <w:rFonts w:ascii="Arial" w:hAnsi="Arial" w:cs="Arial"/>
          <w:color w:val="400000"/>
        </w:rPr>
        <w:br/>
        <w:t>     Feb 17, 2016 - reported favorably, 1st reading, to Consent Calendar</w:t>
      </w:r>
      <w:r>
        <w:rPr>
          <w:rFonts w:ascii="Arial" w:hAnsi="Arial" w:cs="Arial"/>
          <w:color w:val="400000"/>
        </w:rPr>
        <w:br/>
        <w:t>     Feb 18, 2016 - 2nd reading, to Rules; posted for passage in the Consent Orders of the Day for Monday, February 22, 2016</w:t>
      </w:r>
      <w:r>
        <w:rPr>
          <w:rFonts w:ascii="Arial" w:hAnsi="Arial" w:cs="Arial"/>
          <w:color w:val="400000"/>
        </w:rPr>
        <w:br/>
        <w:t>     Feb 22, 2016 - 3rd reading, passed 94-0</w:t>
      </w:r>
      <w:r>
        <w:rPr>
          <w:rFonts w:ascii="Arial" w:hAnsi="Arial" w:cs="Arial"/>
          <w:color w:val="400000"/>
        </w:rPr>
        <w:br/>
        <w:t>     Feb 23, 2016 - received in Senate</w:t>
      </w:r>
      <w:r>
        <w:rPr>
          <w:rFonts w:ascii="Arial" w:hAnsi="Arial" w:cs="Arial"/>
          <w:color w:val="400000"/>
        </w:rPr>
        <w:br/>
        <w:t>     Feb 25, 2016 - to State &amp; Local Government (S)</w:t>
      </w:r>
    </w:p>
    <w:p w:rsidR="00BA07B6" w:rsidRDefault="00BA07B6"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AD73B6" w:rsidRDefault="00A66801" w:rsidP="00AD73B6">
      <w:pPr>
        <w:spacing w:after="240" w:line="360" w:lineRule="auto"/>
        <w:rPr>
          <w:rFonts w:ascii="Arial" w:hAnsi="Arial" w:cs="Arial"/>
          <w:color w:val="400000"/>
        </w:rPr>
      </w:pPr>
      <w:hyperlink r:id="rId210" w:history="1">
        <w:r w:rsidR="00AD73B6" w:rsidRPr="00BA07B6">
          <w:rPr>
            <w:rStyle w:val="Hyperlink"/>
            <w:rFonts w:ascii="Arial" w:hAnsi="Arial" w:cs="Arial"/>
            <w:color w:val="00B050"/>
          </w:rPr>
          <w:t>HB347</w:t>
        </w:r>
      </w:hyperlink>
      <w:r w:rsidR="00AD73B6" w:rsidRPr="00BA07B6">
        <w:rPr>
          <w:rFonts w:ascii="Arial" w:hAnsi="Arial" w:cs="Arial"/>
          <w:color w:val="00B050"/>
        </w:rPr>
        <w:t xml:space="preserve"> (BR1608) - </w:t>
      </w:r>
      <w:hyperlink r:id="rId211" w:history="1">
        <w:r w:rsidR="00AD73B6" w:rsidRPr="00BA07B6">
          <w:rPr>
            <w:rStyle w:val="Hyperlink"/>
            <w:rFonts w:ascii="Arial" w:hAnsi="Arial" w:cs="Arial"/>
            <w:color w:val="00B050"/>
          </w:rPr>
          <w:t>T. Mills</w:t>
        </w:r>
      </w:hyperlink>
      <w:r w:rsidR="00AD73B6" w:rsidRPr="00BA07B6">
        <w:rPr>
          <w:rFonts w:ascii="Arial" w:hAnsi="Arial" w:cs="Arial"/>
          <w:color w:val="00B050"/>
        </w:rPr>
        <w:t xml:space="preserve">, </w:t>
      </w:r>
      <w:hyperlink r:id="rId212" w:history="1">
        <w:r w:rsidR="00AD73B6" w:rsidRPr="00BA07B6">
          <w:rPr>
            <w:rStyle w:val="Hyperlink"/>
            <w:rFonts w:ascii="Arial" w:hAnsi="Arial" w:cs="Arial"/>
            <w:color w:val="00B050"/>
          </w:rPr>
          <w:t>M. Meredith</w:t>
        </w:r>
      </w:hyperlink>
      <w:r w:rsidR="00AD73B6" w:rsidRPr="00BA07B6">
        <w:rPr>
          <w:rFonts w:ascii="Arial" w:hAnsi="Arial" w:cs="Arial"/>
          <w:color w:val="00B050"/>
        </w:rPr>
        <w:br/>
      </w:r>
      <w:r w:rsidR="00AD73B6" w:rsidRPr="00BA07B6">
        <w:rPr>
          <w:rFonts w:ascii="Arial" w:hAnsi="Arial" w:cs="Arial"/>
          <w:color w:val="400000"/>
        </w:rPr>
        <w:br/>
      </w:r>
      <w:r w:rsidR="00AD73B6">
        <w:rPr>
          <w:rFonts w:ascii="Arial" w:hAnsi="Arial" w:cs="Arial"/>
          <w:color w:val="400000"/>
        </w:rPr>
        <w:t>     AN ACT relating to volunteer firefighters, making an appropriation therefor, and declaring an emergency.</w:t>
      </w:r>
      <w:r w:rsidR="00AD73B6">
        <w:rPr>
          <w:rFonts w:ascii="Arial" w:hAnsi="Arial" w:cs="Arial"/>
          <w:color w:val="400000"/>
        </w:rPr>
        <w:br/>
        <w:t>     Amend KRS 95A.262 to increase the annual allotment provided by the Commission on Fire Protection Personnel Standards and Education to qualifying fire departments from $8,250 to $11,000; APPROPRIATION; EMERGENCY.</w:t>
      </w:r>
      <w:r w:rsidR="00AD73B6">
        <w:rPr>
          <w:rFonts w:ascii="Arial" w:hAnsi="Arial" w:cs="Arial"/>
          <w:color w:val="400000"/>
        </w:rPr>
        <w:br/>
      </w:r>
      <w:r w:rsidR="00AD73B6">
        <w:rPr>
          <w:rFonts w:ascii="Arial" w:hAnsi="Arial" w:cs="Arial"/>
          <w:color w:val="400000"/>
        </w:rPr>
        <w:br/>
        <w:t>  Feb 05, 2016 - introduced in House</w:t>
      </w:r>
      <w:r w:rsidR="00AD73B6">
        <w:rPr>
          <w:rFonts w:ascii="Arial" w:hAnsi="Arial" w:cs="Arial"/>
          <w:color w:val="400000"/>
        </w:rPr>
        <w:br/>
        <w:t>  Feb 08, 2016 - to Appropriations &amp; Revenue (H)</w:t>
      </w:r>
    </w:p>
    <w:p w:rsidR="00B26610" w:rsidRDefault="00A66801" w:rsidP="00B26610">
      <w:pPr>
        <w:spacing w:after="240" w:line="360" w:lineRule="auto"/>
        <w:rPr>
          <w:rFonts w:ascii="Arial" w:hAnsi="Arial" w:cs="Arial"/>
          <w:color w:val="400000"/>
        </w:rPr>
      </w:pPr>
      <w:hyperlink r:id="rId213" w:history="1">
        <w:r w:rsidR="00AD73B6">
          <w:rPr>
            <w:rStyle w:val="Hyperlink"/>
            <w:rFonts w:ascii="Arial" w:hAnsi="Arial" w:cs="Arial"/>
          </w:rPr>
          <w:t>HB384</w:t>
        </w:r>
      </w:hyperlink>
      <w:r w:rsidR="00AD73B6">
        <w:rPr>
          <w:rFonts w:ascii="Arial" w:hAnsi="Arial" w:cs="Arial"/>
          <w:color w:val="400000"/>
        </w:rPr>
        <w:t xml:space="preserve"> (BR1575) - </w:t>
      </w:r>
      <w:hyperlink r:id="rId214" w:history="1">
        <w:r w:rsidR="00AD73B6">
          <w:rPr>
            <w:rStyle w:val="Hyperlink"/>
            <w:rFonts w:ascii="Arial" w:hAnsi="Arial" w:cs="Arial"/>
          </w:rPr>
          <w:t xml:space="preserve">T. </w:t>
        </w:r>
        <w:proofErr w:type="spellStart"/>
        <w:r w:rsidR="00AD73B6">
          <w:rPr>
            <w:rStyle w:val="Hyperlink"/>
            <w:rFonts w:ascii="Arial" w:hAnsi="Arial" w:cs="Arial"/>
          </w:rPr>
          <w:t>Riner</w:t>
        </w:r>
        <w:proofErr w:type="spellEnd"/>
      </w:hyperlink>
      <w:r w:rsidR="00AD73B6">
        <w:rPr>
          <w:rFonts w:ascii="Arial" w:hAnsi="Arial" w:cs="Arial"/>
          <w:color w:val="400000"/>
        </w:rPr>
        <w:br/>
      </w:r>
      <w:r w:rsidR="00AD73B6">
        <w:rPr>
          <w:rFonts w:ascii="Arial" w:hAnsi="Arial" w:cs="Arial"/>
          <w:color w:val="400000"/>
        </w:rPr>
        <w:br/>
        <w:t>     AN ACT relating to local health and fitness incentive programs for local emergency services personnel.</w:t>
      </w:r>
      <w:r w:rsidR="00AD73B6">
        <w:rPr>
          <w:rFonts w:ascii="Arial" w:hAnsi="Arial" w:cs="Arial"/>
          <w:color w:val="400000"/>
        </w:rPr>
        <w:br/>
        <w:t>     Create a new section of KRS Chapter 64 to provide for the voluntary creation of a local government emergency services personnel health and fitness-based incentive program.</w:t>
      </w:r>
      <w:r w:rsidR="00AD73B6">
        <w:rPr>
          <w:rFonts w:ascii="Arial" w:hAnsi="Arial" w:cs="Arial"/>
          <w:color w:val="400000"/>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215" w:history="1">
        <w:r>
          <w:rPr>
            <w:rStyle w:val="Hyperlink"/>
            <w:rFonts w:ascii="Arial" w:hAnsi="Arial" w:cs="Arial"/>
          </w:rPr>
          <w:t>HB384</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216" w:history="1">
        <w:r>
          <w:rPr>
            <w:rStyle w:val="Hyperlink"/>
            <w:rFonts w:ascii="Arial" w:hAnsi="Arial" w:cs="Arial"/>
          </w:rPr>
          <w:t>HFA1</w:t>
        </w:r>
      </w:hyperlink>
      <w:r>
        <w:rPr>
          <w:rFonts w:ascii="Arial" w:hAnsi="Arial" w:cs="Arial"/>
          <w:color w:val="400000"/>
        </w:rPr>
        <w:t xml:space="preserve">( T. </w:t>
      </w:r>
      <w:proofErr w:type="spellStart"/>
      <w:r>
        <w:rPr>
          <w:rFonts w:ascii="Arial" w:hAnsi="Arial" w:cs="Arial"/>
          <w:color w:val="400000"/>
        </w:rPr>
        <w:t>Riner</w:t>
      </w:r>
      <w:proofErr w:type="spellEnd"/>
      <w:r>
        <w:rPr>
          <w:rFonts w:ascii="Arial" w:hAnsi="Arial" w:cs="Arial"/>
          <w:color w:val="400000"/>
        </w:rPr>
        <w:t xml:space="preserve"> ) - Stipulate that emergency services personnel participation in the program is voluntary; prohibit local governments from using participation in the program as a measure of the emergency services person's job-related performance.</w:t>
      </w:r>
    </w:p>
    <w:p w:rsidR="00BE3A3A" w:rsidRDefault="00BE3A3A" w:rsidP="00BE3A3A">
      <w:pPr>
        <w:spacing w:line="360" w:lineRule="auto"/>
        <w:rPr>
          <w:rFonts w:ascii="Arial" w:hAnsi="Arial" w:cs="Arial"/>
          <w:color w:val="400000"/>
        </w:rPr>
      </w:pPr>
      <w:r>
        <w:rPr>
          <w:rFonts w:ascii="Arial" w:hAnsi="Arial" w:cs="Arial"/>
          <w:color w:val="400000"/>
        </w:rPr>
        <w:lastRenderedPageBreak/>
        <w:br/>
      </w:r>
      <w:r w:rsidR="00E151F4">
        <w:rPr>
          <w:rFonts w:ascii="Arial" w:hAnsi="Arial" w:cs="Arial"/>
          <w:color w:val="400000"/>
        </w:rPr>
        <w:br/>
        <w:t>     Feb 10, 2016 - introduced in House</w:t>
      </w:r>
      <w:r w:rsidR="00E151F4">
        <w:rPr>
          <w:rFonts w:ascii="Arial" w:hAnsi="Arial" w:cs="Arial"/>
          <w:color w:val="400000"/>
        </w:rPr>
        <w:br/>
        <w:t>     Feb 11, 2016 - to Local Government (H)</w:t>
      </w:r>
      <w:r w:rsidR="00E151F4">
        <w:rPr>
          <w:rFonts w:ascii="Arial" w:hAnsi="Arial" w:cs="Arial"/>
          <w:color w:val="400000"/>
        </w:rPr>
        <w:br/>
        <w:t>     Feb 17, 2016 - posted in committee</w:t>
      </w:r>
      <w:r w:rsidR="00E151F4">
        <w:rPr>
          <w:rFonts w:ascii="Arial" w:hAnsi="Arial" w:cs="Arial"/>
          <w:color w:val="400000"/>
        </w:rPr>
        <w:br/>
        <w:t>     Feb 24, 2016 - reported favorably, 1st reading, to Calendar</w:t>
      </w:r>
      <w:r w:rsidR="00E151F4">
        <w:rPr>
          <w:rFonts w:ascii="Arial" w:hAnsi="Arial" w:cs="Arial"/>
          <w:color w:val="400000"/>
        </w:rPr>
        <w:br/>
        <w:t>     Feb 25, 2016 - 2nd reading, to Rules; floor amendment (1) filed; posted for passage in the Regular Orders of the Day for Friday, February 26, 2016</w:t>
      </w:r>
      <w:r w:rsidR="00E151F4">
        <w:rPr>
          <w:rFonts w:ascii="Arial" w:hAnsi="Arial" w:cs="Arial"/>
          <w:color w:val="400000"/>
        </w:rPr>
        <w:br/>
        <w:t>     Feb 29, 2016 - 3rd reading, passed 60-9 with floor amendment (1)</w:t>
      </w:r>
      <w:r w:rsidR="00E151F4">
        <w:rPr>
          <w:rFonts w:ascii="Arial" w:hAnsi="Arial" w:cs="Arial"/>
          <w:color w:val="400000"/>
        </w:rPr>
        <w:br/>
        <w:t>     Mar 01, 2016 - received in Senate</w:t>
      </w:r>
      <w:r w:rsidR="00E151F4">
        <w:rPr>
          <w:rFonts w:ascii="Arial" w:hAnsi="Arial" w:cs="Arial"/>
          <w:color w:val="400000"/>
        </w:rPr>
        <w:br/>
        <w:t>     Mar 03, 2016 - to State &amp; Local Government (S)</w:t>
      </w:r>
    </w:p>
    <w:p w:rsidR="00E151F4" w:rsidRDefault="00E151F4" w:rsidP="00BE3A3A">
      <w:pPr>
        <w:spacing w:line="360" w:lineRule="auto"/>
        <w:rPr>
          <w:rFonts w:ascii="Arial" w:hAnsi="Arial" w:cs="Arial"/>
          <w:color w:val="400000"/>
        </w:rPr>
      </w:pPr>
    </w:p>
    <w:p w:rsidR="00B26610" w:rsidRDefault="00A66801" w:rsidP="00B26610">
      <w:pPr>
        <w:spacing w:after="240" w:line="360" w:lineRule="auto"/>
        <w:rPr>
          <w:rFonts w:ascii="Arial" w:hAnsi="Arial" w:cs="Arial"/>
          <w:color w:val="400000"/>
        </w:rPr>
      </w:pPr>
      <w:hyperlink r:id="rId217" w:history="1">
        <w:r w:rsidR="00B26610">
          <w:rPr>
            <w:rStyle w:val="Hyperlink"/>
            <w:rFonts w:ascii="Arial" w:hAnsi="Arial" w:cs="Arial"/>
          </w:rPr>
          <w:t>HB393</w:t>
        </w:r>
      </w:hyperlink>
      <w:r w:rsidR="00B26610">
        <w:rPr>
          <w:rFonts w:ascii="Arial" w:hAnsi="Arial" w:cs="Arial"/>
          <w:color w:val="400000"/>
        </w:rPr>
        <w:t xml:space="preserve"> (BR1441) - </w:t>
      </w:r>
      <w:hyperlink r:id="rId218" w:history="1">
        <w:r w:rsidR="00B26610">
          <w:rPr>
            <w:rStyle w:val="Hyperlink"/>
            <w:rFonts w:ascii="Arial" w:hAnsi="Arial" w:cs="Arial"/>
          </w:rPr>
          <w:t>C. Harris</w:t>
        </w:r>
      </w:hyperlink>
      <w:r w:rsidR="00B26610">
        <w:rPr>
          <w:rFonts w:ascii="Arial" w:hAnsi="Arial" w:cs="Arial"/>
          <w:color w:val="400000"/>
        </w:rPr>
        <w:br/>
      </w:r>
      <w:r w:rsidR="00B26610">
        <w:rPr>
          <w:rFonts w:ascii="Arial" w:hAnsi="Arial" w:cs="Arial"/>
          <w:color w:val="400000"/>
        </w:rPr>
        <w:br/>
        <w:t>     AN ACT relating to fireworks.</w:t>
      </w:r>
      <w:r w:rsidR="00B26610">
        <w:rPr>
          <w:rFonts w:ascii="Arial" w:hAnsi="Arial" w:cs="Arial"/>
          <w:color w:val="400000"/>
        </w:rPr>
        <w:br/>
        <w:t>     Amend KRS 227.715 to expand the sales of fireworks for seasonal retailers to a full 30 days surrounding both the July 4th and New Year's holidays; amend KRS 227.752 to conform.</w:t>
      </w:r>
      <w:r w:rsidR="00B26610">
        <w:rPr>
          <w:rFonts w:ascii="Arial" w:hAnsi="Arial" w:cs="Arial"/>
          <w:color w:val="400000"/>
        </w:rPr>
        <w:br/>
      </w:r>
      <w:r w:rsidR="00B26610">
        <w:rPr>
          <w:rFonts w:ascii="Arial" w:hAnsi="Arial" w:cs="Arial"/>
          <w:color w:val="400000"/>
        </w:rPr>
        <w:br/>
      </w:r>
      <w:r w:rsidR="00BA07B6">
        <w:rPr>
          <w:rFonts w:ascii="Arial" w:hAnsi="Arial" w:cs="Arial"/>
          <w:color w:val="400000"/>
        </w:rPr>
        <w:t>     Feb 11, 2016 - introduced in House</w:t>
      </w:r>
      <w:r w:rsidR="00BA07B6">
        <w:rPr>
          <w:rFonts w:ascii="Arial" w:hAnsi="Arial" w:cs="Arial"/>
          <w:color w:val="400000"/>
        </w:rPr>
        <w:br/>
        <w:t>     Feb 16, 2016 - to Veterans, Military Affairs, &amp; Public Safety (H)</w:t>
      </w:r>
      <w:r w:rsidR="00BA07B6">
        <w:rPr>
          <w:rFonts w:ascii="Arial" w:hAnsi="Arial" w:cs="Arial"/>
          <w:color w:val="400000"/>
        </w:rPr>
        <w:br/>
        <w:t>     Feb 22, 2016 - posted in committee</w:t>
      </w:r>
      <w:r w:rsidR="00BA07B6">
        <w:rPr>
          <w:rFonts w:ascii="Arial" w:hAnsi="Arial" w:cs="Arial"/>
          <w:color w:val="400000"/>
        </w:rPr>
        <w:br/>
        <w:t>     Mar 02, 2016 - reported favorably, 1st reading, to Consent Calendar</w:t>
      </w:r>
      <w:r w:rsidR="00BA07B6">
        <w:rPr>
          <w:rFonts w:ascii="Arial" w:hAnsi="Arial" w:cs="Arial"/>
          <w:color w:val="400000"/>
        </w:rPr>
        <w:br/>
        <w:t>     Mar 03, 2016 - 2nd reading, to Rules; posted for passage in the Consent Orders of the Day for Monday, March 7, 2016</w:t>
      </w:r>
      <w:r w:rsidR="00BA07B6">
        <w:rPr>
          <w:rFonts w:ascii="Arial" w:hAnsi="Arial" w:cs="Arial"/>
          <w:color w:val="400000"/>
        </w:rPr>
        <w:br/>
        <w:t>     Mar 07, 2016 - taken from the Consent Orders of the Day, placed in the Regular Orders of the Day</w:t>
      </w:r>
      <w:r w:rsidR="00BA07B6">
        <w:rPr>
          <w:rFonts w:ascii="Arial" w:hAnsi="Arial" w:cs="Arial"/>
          <w:color w:val="400000"/>
        </w:rPr>
        <w:br/>
        <w:t>     Mar 08, 2016 - 3rd reading, passed 93-2</w:t>
      </w:r>
      <w:r w:rsidR="00BA07B6">
        <w:rPr>
          <w:rFonts w:ascii="Arial" w:hAnsi="Arial" w:cs="Arial"/>
          <w:color w:val="400000"/>
        </w:rPr>
        <w:br/>
        <w:t>     Mar 09, 2016 - received in Senate</w:t>
      </w:r>
      <w:r w:rsidR="00BA07B6">
        <w:rPr>
          <w:rFonts w:ascii="Arial" w:hAnsi="Arial" w:cs="Arial"/>
          <w:color w:val="400000"/>
        </w:rPr>
        <w:br/>
        <w:t>     Mar 11, 2016 - to Licensing, Occupations, &amp; Administrative Regulations (S)</w:t>
      </w:r>
    </w:p>
    <w:p w:rsidR="00BA07B6" w:rsidRDefault="00BA07B6" w:rsidP="00B26610">
      <w:pPr>
        <w:spacing w:after="240" w:line="360" w:lineRule="auto"/>
        <w:rPr>
          <w:rFonts w:ascii="Arial" w:hAnsi="Arial" w:cs="Arial"/>
          <w:color w:val="400000"/>
        </w:rPr>
      </w:pPr>
    </w:p>
    <w:p w:rsidR="00BA07B6" w:rsidRDefault="00BA07B6" w:rsidP="00B26610">
      <w:pPr>
        <w:spacing w:after="240" w:line="360" w:lineRule="auto"/>
        <w:rPr>
          <w:rFonts w:ascii="Arial" w:hAnsi="Arial" w:cs="Arial"/>
          <w:color w:val="400000"/>
        </w:rPr>
      </w:pPr>
    </w:p>
    <w:p w:rsidR="000930DF" w:rsidRDefault="000930DF" w:rsidP="00E63CF7">
      <w:pPr>
        <w:spacing w:after="0"/>
        <w:rPr>
          <w:sz w:val="24"/>
          <w:szCs w:val="24"/>
        </w:rPr>
      </w:pPr>
    </w:p>
    <w:p w:rsidR="00B26610" w:rsidRDefault="00A66801" w:rsidP="00B26610">
      <w:pPr>
        <w:spacing w:after="240" w:line="360" w:lineRule="auto"/>
        <w:rPr>
          <w:rFonts w:ascii="Arial" w:hAnsi="Arial" w:cs="Arial"/>
          <w:color w:val="400000"/>
        </w:rPr>
      </w:pPr>
      <w:hyperlink r:id="rId219" w:history="1">
        <w:r w:rsidR="00B26610">
          <w:rPr>
            <w:rStyle w:val="Hyperlink"/>
            <w:rFonts w:ascii="Arial" w:hAnsi="Arial" w:cs="Arial"/>
          </w:rPr>
          <w:t>HB394</w:t>
        </w:r>
      </w:hyperlink>
      <w:hyperlink r:id="rId220" w:history="1">
        <w:r w:rsidR="00B26610">
          <w:rPr>
            <w:rStyle w:val="Hyperlink"/>
            <w:rFonts w:ascii="Arial" w:hAnsi="Arial" w:cs="Arial"/>
          </w:rPr>
          <w:t>/LM</w:t>
        </w:r>
      </w:hyperlink>
      <w:r w:rsidR="00B26610">
        <w:rPr>
          <w:rFonts w:ascii="Arial" w:hAnsi="Arial" w:cs="Arial"/>
          <w:color w:val="400000"/>
        </w:rPr>
        <w:t xml:space="preserve"> (BR959) - </w:t>
      </w:r>
      <w:hyperlink r:id="rId221" w:history="1">
        <w:r w:rsidR="00B26610">
          <w:rPr>
            <w:rStyle w:val="Hyperlink"/>
            <w:rFonts w:ascii="Arial" w:hAnsi="Arial" w:cs="Arial"/>
          </w:rPr>
          <w:t>B. Linder</w:t>
        </w:r>
      </w:hyperlink>
      <w:r w:rsidR="00B26610">
        <w:rPr>
          <w:rFonts w:ascii="Arial" w:hAnsi="Arial" w:cs="Arial"/>
          <w:color w:val="400000"/>
        </w:rPr>
        <w:t xml:space="preserve">, </w:t>
      </w:r>
      <w:hyperlink r:id="rId222" w:history="1">
        <w:r w:rsidR="00B26610">
          <w:rPr>
            <w:rStyle w:val="Hyperlink"/>
            <w:rFonts w:ascii="Arial" w:hAnsi="Arial" w:cs="Arial"/>
          </w:rPr>
          <w:t>S. Santoro</w:t>
        </w:r>
      </w:hyperlink>
      <w:r w:rsidR="00B26610">
        <w:rPr>
          <w:rFonts w:ascii="Arial" w:hAnsi="Arial" w:cs="Arial"/>
          <w:color w:val="400000"/>
        </w:rPr>
        <w:br/>
      </w:r>
      <w:r w:rsidR="00B26610">
        <w:rPr>
          <w:rFonts w:ascii="Arial" w:hAnsi="Arial" w:cs="Arial"/>
          <w:color w:val="400000"/>
        </w:rPr>
        <w:br/>
        <w:t>     AN ACT relating to background checks for search and rescue personnel.</w:t>
      </w:r>
      <w:r w:rsidR="00B26610">
        <w:rPr>
          <w:rFonts w:ascii="Arial" w:hAnsi="Arial" w:cs="Arial"/>
          <w:color w:val="400000"/>
        </w:rPr>
        <w:br/>
        <w:t>     Amend KRS 17.167 to prohibit registrants on the sexual offender registry from being members of a rescue squad; amend KRS Chapter 39F.210 to require the Division of Emergency Management to promulgate administrative regulations requiring sex offender registry checks for all members of rescue squads and detailing reporting requirements.</w:t>
      </w:r>
      <w:r w:rsidR="00B26610">
        <w:rPr>
          <w:rFonts w:ascii="Arial" w:hAnsi="Arial" w:cs="Arial"/>
          <w:color w:val="400000"/>
        </w:rPr>
        <w:br/>
      </w:r>
    </w:p>
    <w:p w:rsidR="00E151F4" w:rsidRDefault="00B26610" w:rsidP="00F126E0">
      <w:pPr>
        <w:spacing w:after="0" w:line="360" w:lineRule="auto"/>
        <w:rPr>
          <w:rFonts w:ascii="Arial" w:hAnsi="Arial" w:cs="Arial"/>
          <w:color w:val="400000"/>
        </w:rPr>
      </w:pPr>
      <w:r>
        <w:rPr>
          <w:rFonts w:ascii="Arial" w:hAnsi="Arial" w:cs="Arial"/>
          <w:color w:val="400000"/>
        </w:rPr>
        <w:br/>
      </w:r>
      <w:r w:rsidR="00F126E0">
        <w:rPr>
          <w:rFonts w:ascii="Arial" w:hAnsi="Arial" w:cs="Arial"/>
          <w:color w:val="400000"/>
        </w:rPr>
        <w:t>     Feb 11, 2016 - introduced in House</w:t>
      </w:r>
      <w:r w:rsidR="00F126E0">
        <w:rPr>
          <w:rFonts w:ascii="Arial" w:hAnsi="Arial" w:cs="Arial"/>
          <w:color w:val="400000"/>
        </w:rPr>
        <w:br/>
        <w:t>     Feb 16, 2016 - to Local Government (H)</w:t>
      </w:r>
      <w:r w:rsidR="00F126E0">
        <w:rPr>
          <w:rFonts w:ascii="Arial" w:hAnsi="Arial" w:cs="Arial"/>
          <w:color w:val="400000"/>
        </w:rPr>
        <w:br/>
        <w:t>     Feb 19, 2016 - posted in committee</w:t>
      </w:r>
    </w:p>
    <w:p w:rsidR="00E151F4" w:rsidRDefault="00E151F4" w:rsidP="00F126E0">
      <w:pPr>
        <w:spacing w:after="0" w:line="360" w:lineRule="auto"/>
        <w:rPr>
          <w:rFonts w:ascii="Arial" w:hAnsi="Arial" w:cs="Arial"/>
          <w:color w:val="400000"/>
        </w:rPr>
      </w:pPr>
    </w:p>
    <w:p w:rsidR="00832E6E" w:rsidRDefault="00A66801" w:rsidP="00E151F4">
      <w:pPr>
        <w:spacing w:after="240" w:line="360" w:lineRule="auto"/>
        <w:rPr>
          <w:rFonts w:ascii="Arial" w:hAnsi="Arial" w:cs="Arial"/>
          <w:color w:val="400000"/>
        </w:rPr>
      </w:pPr>
      <w:hyperlink r:id="rId223" w:history="1">
        <w:r w:rsidR="00832E6E" w:rsidRPr="00C722F0">
          <w:rPr>
            <w:rStyle w:val="Hyperlink"/>
            <w:rFonts w:ascii="Arial" w:hAnsi="Arial" w:cs="Arial"/>
            <w:color w:val="00B050"/>
          </w:rPr>
          <w:t>HB419</w:t>
        </w:r>
      </w:hyperlink>
      <w:hyperlink r:id="rId224" w:history="1">
        <w:r w:rsidR="00832E6E" w:rsidRPr="00C722F0">
          <w:rPr>
            <w:rStyle w:val="Hyperlink"/>
            <w:rFonts w:ascii="Arial" w:hAnsi="Arial" w:cs="Arial"/>
            <w:color w:val="00B050"/>
          </w:rPr>
          <w:t>/LM</w:t>
        </w:r>
      </w:hyperlink>
      <w:r w:rsidR="00832E6E" w:rsidRPr="00C722F0">
        <w:rPr>
          <w:rFonts w:ascii="Arial" w:hAnsi="Arial" w:cs="Arial"/>
          <w:color w:val="00B050"/>
        </w:rPr>
        <w:t xml:space="preserve"> (BR1370) - </w:t>
      </w:r>
      <w:hyperlink r:id="rId225" w:history="1">
        <w:r w:rsidR="00832E6E" w:rsidRPr="00C722F0">
          <w:rPr>
            <w:rStyle w:val="Hyperlink"/>
            <w:rFonts w:ascii="Arial" w:hAnsi="Arial" w:cs="Arial"/>
            <w:color w:val="00B050"/>
          </w:rPr>
          <w:t>T. Thompson</w:t>
        </w:r>
      </w:hyperlink>
      <w:r w:rsidR="00832E6E">
        <w:rPr>
          <w:rFonts w:ascii="Arial" w:hAnsi="Arial" w:cs="Arial"/>
          <w:color w:val="400000"/>
        </w:rPr>
        <w:br/>
      </w:r>
      <w:r w:rsidR="00832E6E">
        <w:rPr>
          <w:rFonts w:ascii="Arial" w:hAnsi="Arial" w:cs="Arial"/>
          <w:color w:val="400000"/>
        </w:rPr>
        <w:br/>
        <w:t xml:space="preserve">     AN ACT relating to the law enforcement and </w:t>
      </w:r>
      <w:proofErr w:type="gramStart"/>
      <w:r w:rsidR="00832E6E">
        <w:rPr>
          <w:rFonts w:ascii="Arial" w:hAnsi="Arial" w:cs="Arial"/>
          <w:color w:val="400000"/>
        </w:rPr>
        <w:t>firefighters</w:t>
      </w:r>
      <w:proofErr w:type="gramEnd"/>
      <w:r w:rsidR="00832E6E">
        <w:rPr>
          <w:rFonts w:ascii="Arial" w:hAnsi="Arial" w:cs="Arial"/>
          <w:color w:val="400000"/>
        </w:rPr>
        <w:t xml:space="preserve"> foundation programs and making an appropriation therefor. </w:t>
      </w:r>
      <w:r w:rsidR="00832E6E">
        <w:rPr>
          <w:rFonts w:ascii="Arial" w:hAnsi="Arial" w:cs="Arial"/>
          <w:color w:val="400000"/>
        </w:rPr>
        <w:br/>
        <w:t>     Amend various sections of KRS Chapter 15 and KRS 95A.250, relating to the Kentucky Law Enforcement Foundation Program fund and the Firefighters Foundation Program fund, to increase the annual supplement payment to local governments for qualifying law enforcement officers and firefighters from $3,000 to $4,000 beginning July 1, 2017; provide a reimbursement to local governments to fully reimburse for required contributions to the employee pension system resulting from the supplement increase; provide partial compensation for local government administrative expenses; amend KRS 95A.262 to increase the annual allocation to volunteer fire departments from the Commission on Fire Protection Personnel Standards and Education from $8,250 to $11,000 beginning July 1, 2017..</w:t>
      </w:r>
      <w:r w:rsidR="00832E6E">
        <w:rPr>
          <w:rFonts w:ascii="Arial" w:hAnsi="Arial" w:cs="Arial"/>
          <w:color w:val="400000"/>
        </w:rPr>
        <w:br/>
      </w:r>
      <w:r w:rsidR="00832E6E">
        <w:rPr>
          <w:rFonts w:ascii="Arial" w:hAnsi="Arial" w:cs="Arial"/>
          <w:color w:val="400000"/>
        </w:rPr>
        <w:br/>
        <w:t>     Feb 16, 2016 - introduced in House</w:t>
      </w:r>
      <w:r w:rsidR="00832E6E">
        <w:rPr>
          <w:rFonts w:ascii="Arial" w:hAnsi="Arial" w:cs="Arial"/>
          <w:color w:val="400000"/>
        </w:rPr>
        <w:br/>
        <w:t>     Feb 17, 2016 - to Appropriations &amp; Revenue (H)</w:t>
      </w:r>
    </w:p>
    <w:p w:rsidR="00C722F0" w:rsidRDefault="00C722F0" w:rsidP="00E151F4">
      <w:pPr>
        <w:spacing w:after="240" w:line="360" w:lineRule="auto"/>
        <w:rPr>
          <w:rFonts w:ascii="Arial" w:hAnsi="Arial" w:cs="Arial"/>
          <w:color w:val="400000"/>
        </w:rPr>
      </w:pPr>
    </w:p>
    <w:p w:rsidR="00C722F0" w:rsidRDefault="00C722F0" w:rsidP="00E151F4">
      <w:pPr>
        <w:spacing w:after="240" w:line="360" w:lineRule="auto"/>
        <w:rPr>
          <w:rFonts w:ascii="Arial" w:hAnsi="Arial" w:cs="Arial"/>
          <w:color w:val="400000"/>
        </w:rPr>
      </w:pPr>
    </w:p>
    <w:p w:rsidR="00C722F0" w:rsidRDefault="00C722F0" w:rsidP="00E151F4">
      <w:pPr>
        <w:spacing w:after="240" w:line="360" w:lineRule="auto"/>
        <w:rPr>
          <w:rFonts w:ascii="Arial" w:hAnsi="Arial" w:cs="Arial"/>
          <w:color w:val="400000"/>
        </w:rPr>
      </w:pPr>
    </w:p>
    <w:p w:rsidR="00E151F4" w:rsidRDefault="00A66801" w:rsidP="00E151F4">
      <w:pPr>
        <w:spacing w:line="360" w:lineRule="auto"/>
        <w:rPr>
          <w:rFonts w:ascii="Arial" w:hAnsi="Arial" w:cs="Arial"/>
          <w:color w:val="400000"/>
        </w:rPr>
      </w:pPr>
      <w:hyperlink r:id="rId226" w:history="1">
        <w:r w:rsidR="00832E6E">
          <w:rPr>
            <w:rStyle w:val="Hyperlink"/>
            <w:rFonts w:ascii="Arial" w:hAnsi="Arial" w:cs="Arial"/>
          </w:rPr>
          <w:t>HB448</w:t>
        </w:r>
      </w:hyperlink>
      <w:r w:rsidR="00832E6E">
        <w:rPr>
          <w:rFonts w:ascii="Arial" w:hAnsi="Arial" w:cs="Arial"/>
          <w:color w:val="400000"/>
        </w:rPr>
        <w:t xml:space="preserve"> (BR1974) - </w:t>
      </w:r>
      <w:hyperlink r:id="rId227"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agencies that discontinue participation in Kentucky Retirement Systems.</w:t>
      </w:r>
      <w:r w:rsidR="00832E6E">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sidR="00832E6E">
        <w:rPr>
          <w:rFonts w:ascii="Arial" w:hAnsi="Arial" w:cs="Arial"/>
          <w:color w:val="400000"/>
        </w:rPr>
        <w:br/>
      </w:r>
    </w:p>
    <w:p w:rsidR="00E151F4" w:rsidRDefault="00E151F4" w:rsidP="00E151F4">
      <w:pPr>
        <w:spacing w:line="360" w:lineRule="auto"/>
        <w:rPr>
          <w:rFonts w:ascii="Arial" w:hAnsi="Arial" w:cs="Arial"/>
          <w:color w:val="400000"/>
        </w:rPr>
      </w:pPr>
      <w:r>
        <w:rPr>
          <w:rFonts w:ascii="Arial" w:hAnsi="Arial" w:cs="Arial"/>
          <w:color w:val="400000"/>
        </w:rPr>
        <w:t xml:space="preserve">                                              </w:t>
      </w:r>
      <w:hyperlink r:id="rId228" w:history="1">
        <w:r>
          <w:rPr>
            <w:rStyle w:val="Hyperlink"/>
            <w:rFonts w:ascii="Arial" w:hAnsi="Arial" w:cs="Arial"/>
          </w:rPr>
          <w:t>HB448</w:t>
        </w:r>
      </w:hyperlink>
      <w:r>
        <w:rPr>
          <w:rFonts w:ascii="Arial" w:hAnsi="Arial" w:cs="Arial"/>
          <w:color w:val="400000"/>
        </w:rPr>
        <w:t xml:space="preserve"> - AMENDMENTS</w:t>
      </w:r>
    </w:p>
    <w:p w:rsidR="00E151F4" w:rsidRDefault="00E151F4" w:rsidP="00E151F4">
      <w:pPr>
        <w:spacing w:line="360" w:lineRule="auto"/>
        <w:rPr>
          <w:rFonts w:ascii="Arial" w:hAnsi="Arial" w:cs="Arial"/>
          <w:color w:val="400000"/>
        </w:rPr>
      </w:pPr>
    </w:p>
    <w:p w:rsidR="00E151F4" w:rsidRDefault="00E151F4" w:rsidP="00E151F4">
      <w:pPr>
        <w:spacing w:line="360" w:lineRule="auto"/>
        <w:rPr>
          <w:rFonts w:ascii="Arial" w:hAnsi="Arial" w:cs="Arial"/>
          <w:color w:val="400000"/>
        </w:rPr>
      </w:pPr>
      <w:r>
        <w:rPr>
          <w:rFonts w:ascii="Arial" w:hAnsi="Arial" w:cs="Arial"/>
          <w:color w:val="400000"/>
        </w:rPr>
        <w:t>     </w:t>
      </w:r>
      <w:hyperlink r:id="rId229"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Hoover ) - Retain original provisions;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Pr>
          <w:rFonts w:ascii="Arial" w:hAnsi="Arial" w:cs="Arial"/>
          <w:color w:val="400000"/>
        </w:rPr>
        <w:br/>
        <w:t>     </w:t>
      </w:r>
      <w:hyperlink r:id="rId230" w:history="1">
        <w:proofErr w:type="gramStart"/>
        <w:r>
          <w:rPr>
            <w:rStyle w:val="Hyperlink"/>
            <w:rFonts w:ascii="Arial" w:hAnsi="Arial" w:cs="Arial"/>
          </w:rPr>
          <w:t>HFA2</w:t>
        </w:r>
        <w:proofErr w:type="gramEnd"/>
      </w:hyperlink>
      <w:r>
        <w:rPr>
          <w:rFonts w:ascii="Arial" w:hAnsi="Arial" w:cs="Arial"/>
          <w:color w:val="400000"/>
        </w:rPr>
        <w:t>( J. Hoover ) - Make title amendment.</w:t>
      </w:r>
      <w:r>
        <w:rPr>
          <w:rFonts w:ascii="Arial" w:hAnsi="Arial" w:cs="Arial"/>
          <w:color w:val="400000"/>
        </w:rPr>
        <w:br/>
        <w:t>     </w:t>
      </w:r>
      <w:hyperlink r:id="rId231" w:history="1">
        <w:r>
          <w:rPr>
            <w:rStyle w:val="Hyperlink"/>
            <w:rFonts w:ascii="Arial" w:hAnsi="Arial" w:cs="Arial"/>
          </w:rPr>
          <w:t>HFA3</w:t>
        </w:r>
      </w:hyperlink>
      <w:r>
        <w:rPr>
          <w:rFonts w:ascii="Arial" w:hAnsi="Arial" w:cs="Arial"/>
          <w:color w:val="400000"/>
        </w:rPr>
        <w:t>( P. Moffett ) - Prohibit the provisions of Section 1 of this bill from being construed as a determination or opinion as to whether an employer ceasing participation in KERS or CERS is a governmental agency eligible to establish a governmental retirement plan.</w:t>
      </w:r>
    </w:p>
    <w:p w:rsidR="00E151F4" w:rsidRDefault="00E151F4" w:rsidP="00E151F4">
      <w:pPr>
        <w:spacing w:line="360" w:lineRule="auto"/>
        <w:rPr>
          <w:rFonts w:ascii="Arial" w:hAnsi="Arial" w:cs="Arial"/>
          <w:color w:val="400000"/>
        </w:rPr>
      </w:pPr>
      <w:r>
        <w:rPr>
          <w:rFonts w:ascii="Arial" w:hAnsi="Arial" w:cs="Arial"/>
          <w:color w:val="400000"/>
        </w:rPr>
        <w:br/>
        <w:t>     Feb 19, 2016 - introduced in House</w:t>
      </w:r>
      <w:r>
        <w:rPr>
          <w:rFonts w:ascii="Arial" w:hAnsi="Arial" w:cs="Arial"/>
          <w:color w:val="400000"/>
        </w:rPr>
        <w:br/>
        <w:t>     Feb 22, 2016 - to State Government (H)</w:t>
      </w:r>
      <w:r>
        <w:rPr>
          <w:rFonts w:ascii="Arial" w:hAnsi="Arial" w:cs="Arial"/>
          <w:color w:val="400000"/>
        </w:rPr>
        <w:br/>
        <w:t>     Feb 23, 2016 - posted in committee</w:t>
      </w:r>
      <w:r>
        <w:rPr>
          <w:rFonts w:ascii="Arial" w:hAnsi="Arial" w:cs="Arial"/>
          <w:color w:val="400000"/>
        </w:rPr>
        <w:br/>
        <w:t>     Feb 25, 2016 - reported favorably, 1st reading, to Calendar</w:t>
      </w:r>
      <w:r>
        <w:rPr>
          <w:rFonts w:ascii="Arial" w:hAnsi="Arial" w:cs="Arial"/>
          <w:color w:val="400000"/>
        </w:rPr>
        <w:br/>
        <w:t>     Feb 26, 2016 - 2nd reading, to Rules</w:t>
      </w:r>
      <w:r>
        <w:rPr>
          <w:rFonts w:ascii="Arial" w:hAnsi="Arial" w:cs="Arial"/>
          <w:color w:val="400000"/>
        </w:rPr>
        <w:br/>
        <w:t>     Feb 29, 2016 - posted for passage in the Regular Orders of the Day for Tuesday, March 1, 2016; floor amendment (1) and (2-title) filed</w:t>
      </w:r>
      <w:r>
        <w:rPr>
          <w:rFonts w:ascii="Arial" w:hAnsi="Arial" w:cs="Arial"/>
          <w:color w:val="400000"/>
        </w:rPr>
        <w:br/>
        <w:t>     Mar 01, 2016 - floor amendment (3) filed</w:t>
      </w:r>
    </w:p>
    <w:p w:rsidR="00832E6E" w:rsidRDefault="00832E6E" w:rsidP="00832E6E">
      <w:pPr>
        <w:spacing w:after="240" w:line="360" w:lineRule="auto"/>
        <w:rPr>
          <w:rFonts w:ascii="Arial" w:hAnsi="Arial" w:cs="Arial"/>
          <w:color w:val="400000"/>
        </w:rPr>
      </w:pPr>
    </w:p>
    <w:p w:rsidR="00F126E0" w:rsidRDefault="00F126E0" w:rsidP="00832E6E">
      <w:pPr>
        <w:spacing w:after="0"/>
        <w:rPr>
          <w:sz w:val="24"/>
          <w:szCs w:val="24"/>
        </w:rPr>
      </w:pPr>
    </w:p>
    <w:p w:rsidR="005272DE" w:rsidRDefault="00A66801" w:rsidP="005272DE">
      <w:pPr>
        <w:spacing w:after="240" w:line="360" w:lineRule="auto"/>
        <w:rPr>
          <w:rFonts w:ascii="Arial" w:hAnsi="Arial" w:cs="Arial"/>
          <w:color w:val="400000"/>
        </w:rPr>
      </w:pPr>
      <w:hyperlink r:id="rId232" w:history="1">
        <w:r w:rsidR="005272DE">
          <w:rPr>
            <w:rStyle w:val="Hyperlink"/>
            <w:rFonts w:ascii="Arial" w:hAnsi="Arial" w:cs="Arial"/>
          </w:rPr>
          <w:t>HB473</w:t>
        </w:r>
      </w:hyperlink>
      <w:r w:rsidR="005272DE">
        <w:rPr>
          <w:rFonts w:ascii="Arial" w:hAnsi="Arial" w:cs="Arial"/>
          <w:color w:val="400000"/>
        </w:rPr>
        <w:t xml:space="preserve"> (BR1957) - </w:t>
      </w:r>
      <w:hyperlink r:id="rId233" w:history="1">
        <w:r w:rsidR="005272DE">
          <w:rPr>
            <w:rStyle w:val="Hyperlink"/>
            <w:rFonts w:ascii="Arial" w:hAnsi="Arial" w:cs="Arial"/>
          </w:rPr>
          <w:t>S. Riggs</w:t>
        </w:r>
      </w:hyperlink>
      <w:r w:rsidR="005272DE">
        <w:rPr>
          <w:rFonts w:ascii="Arial" w:hAnsi="Arial" w:cs="Arial"/>
          <w:color w:val="400000"/>
        </w:rPr>
        <w:br/>
      </w:r>
      <w:r w:rsidR="005272DE">
        <w:rPr>
          <w:rFonts w:ascii="Arial" w:hAnsi="Arial" w:cs="Arial"/>
          <w:color w:val="400000"/>
        </w:rPr>
        <w:br/>
        <w:t>     AN ACT relating to public safety personnel training.</w:t>
      </w:r>
      <w:r w:rsidR="005272DE">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5272DE">
        <w:rPr>
          <w:rFonts w:ascii="Arial" w:hAnsi="Arial" w:cs="Arial"/>
          <w:color w:val="400000"/>
        </w:rPr>
        <w:t>telecommunicators</w:t>
      </w:r>
      <w:proofErr w:type="spellEnd"/>
      <w:r w:rsidR="005272DE">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15.565 to prohibit the Kentucky Law Enforcement Council from changing the 8 hours of in-service training for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15.590 to allow the council to set the number of hours for training at a different number than that established by statute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5272DE">
        <w:rPr>
          <w:rFonts w:ascii="Arial" w:hAnsi="Arial" w:cs="Arial"/>
          <w:color w:val="400000"/>
        </w:rPr>
        <w:br/>
      </w:r>
    </w:p>
    <w:p w:rsidR="00F126E0" w:rsidRDefault="005272DE" w:rsidP="00C722F0">
      <w:pPr>
        <w:spacing w:after="0" w:line="360" w:lineRule="auto"/>
        <w:rPr>
          <w:sz w:val="24"/>
          <w:szCs w:val="24"/>
        </w:rPr>
      </w:pPr>
      <w:r>
        <w:rPr>
          <w:rFonts w:ascii="Arial" w:hAnsi="Arial" w:cs="Arial"/>
          <w:color w:val="400000"/>
        </w:rPr>
        <w:br/>
      </w:r>
      <w:r w:rsidR="00C722F0">
        <w:rPr>
          <w:rFonts w:ascii="Arial" w:hAnsi="Arial" w:cs="Arial"/>
          <w:color w:val="400000"/>
        </w:rPr>
        <w:t>     Feb 23, 2016 - introduced in House</w:t>
      </w:r>
      <w:r w:rsidR="00C722F0">
        <w:rPr>
          <w:rFonts w:ascii="Arial" w:hAnsi="Arial" w:cs="Arial"/>
          <w:color w:val="400000"/>
        </w:rPr>
        <w:br/>
        <w:t>     Feb 24, 2016 - to Local Government (H)</w:t>
      </w:r>
      <w:r w:rsidR="00C722F0">
        <w:rPr>
          <w:rFonts w:ascii="Arial" w:hAnsi="Arial" w:cs="Arial"/>
          <w:color w:val="400000"/>
        </w:rPr>
        <w:br/>
        <w:t>     Feb 29, 2016 - posted in committee</w:t>
      </w:r>
      <w:r w:rsidR="00C722F0">
        <w:rPr>
          <w:rFonts w:ascii="Arial" w:hAnsi="Arial" w:cs="Arial"/>
          <w:color w:val="400000"/>
        </w:rPr>
        <w:br/>
        <w:t>     Mar 02, 2016 - reported favorably, 1st reading, to Consent Calendar</w:t>
      </w:r>
      <w:r w:rsidR="00C722F0">
        <w:rPr>
          <w:rFonts w:ascii="Arial" w:hAnsi="Arial" w:cs="Arial"/>
          <w:color w:val="400000"/>
        </w:rPr>
        <w:br/>
        <w:t>     Mar 03, 2016 - 2nd reading, to Rules</w:t>
      </w:r>
      <w:r w:rsidR="00C722F0">
        <w:rPr>
          <w:rFonts w:ascii="Arial" w:hAnsi="Arial" w:cs="Arial"/>
          <w:color w:val="400000"/>
        </w:rPr>
        <w:br/>
        <w:t>     Mar 07, 2016 - posted for passage in the Consent Orders of the Day for Wednesday, March 9, 2016</w:t>
      </w:r>
      <w:r w:rsidR="00C722F0">
        <w:rPr>
          <w:rFonts w:ascii="Arial" w:hAnsi="Arial" w:cs="Arial"/>
          <w:color w:val="400000"/>
        </w:rPr>
        <w:br/>
        <w:t>     Mar 09, 2016 - 3rd reading, passed 96-0</w:t>
      </w:r>
      <w:r w:rsidR="00C722F0">
        <w:rPr>
          <w:rFonts w:ascii="Arial" w:hAnsi="Arial" w:cs="Arial"/>
          <w:color w:val="400000"/>
        </w:rPr>
        <w:br/>
        <w:t>     Mar 10, 2016 - received in Senate</w:t>
      </w:r>
    </w:p>
    <w:p w:rsidR="00832E6E" w:rsidRDefault="00832E6E" w:rsidP="005272DE">
      <w:pPr>
        <w:spacing w:after="0"/>
        <w:rPr>
          <w:sz w:val="24"/>
          <w:szCs w:val="24"/>
        </w:rPr>
      </w:pPr>
    </w:p>
    <w:p w:rsidR="005272DE" w:rsidRDefault="00A66801" w:rsidP="0023710E">
      <w:pPr>
        <w:spacing w:after="240" w:line="360" w:lineRule="auto"/>
        <w:rPr>
          <w:rFonts w:ascii="Arial" w:hAnsi="Arial" w:cs="Arial"/>
          <w:color w:val="400000"/>
        </w:rPr>
      </w:pPr>
      <w:hyperlink r:id="rId234" w:history="1">
        <w:r w:rsidR="005272DE" w:rsidRPr="00C722F0">
          <w:rPr>
            <w:rStyle w:val="Hyperlink"/>
            <w:rFonts w:ascii="Arial" w:hAnsi="Arial" w:cs="Arial"/>
            <w:color w:val="ED7D31" w:themeColor="accent2"/>
          </w:rPr>
          <w:t>HB496</w:t>
        </w:r>
      </w:hyperlink>
      <w:r w:rsidR="005272DE" w:rsidRPr="00C722F0">
        <w:rPr>
          <w:rFonts w:ascii="Arial" w:hAnsi="Arial" w:cs="Arial"/>
          <w:color w:val="ED7D31" w:themeColor="accent2"/>
        </w:rPr>
        <w:t xml:space="preserve"> (BR1697) - </w:t>
      </w:r>
      <w:hyperlink r:id="rId235" w:history="1">
        <w:r w:rsidR="005272DE" w:rsidRPr="00C722F0">
          <w:rPr>
            <w:rStyle w:val="Hyperlink"/>
            <w:rFonts w:ascii="Arial" w:hAnsi="Arial" w:cs="Arial"/>
            <w:color w:val="ED7D31" w:themeColor="accent2"/>
          </w:rPr>
          <w:t>S. Santoro</w:t>
        </w:r>
      </w:hyperlink>
      <w:r w:rsidR="005272DE" w:rsidRPr="00C722F0">
        <w:rPr>
          <w:rFonts w:ascii="Arial" w:hAnsi="Arial" w:cs="Arial"/>
          <w:color w:val="ED7D31" w:themeColor="accent2"/>
        </w:rPr>
        <w:br/>
      </w:r>
      <w:r w:rsidR="005272DE">
        <w:rPr>
          <w:rFonts w:ascii="Arial" w:hAnsi="Arial" w:cs="Arial"/>
          <w:color w:val="400000"/>
        </w:rPr>
        <w:br/>
        <w:t>     AN ACT relating to nomination of trustees of fire protection districts and volunteer fire department districts.</w:t>
      </w:r>
      <w:r w:rsidR="005272DE">
        <w:rPr>
          <w:rFonts w:ascii="Arial" w:hAnsi="Arial" w:cs="Arial"/>
          <w:color w:val="400000"/>
        </w:rPr>
        <w:br/>
        <w:t xml:space="preserve">     Amend KRS 75.031 to specify procedures for electing members of the boards of trustees of fire protection districts and volunteer fire department districts; distinguish procedures for electing resident firefighter members and </w:t>
      </w:r>
      <w:proofErr w:type="spellStart"/>
      <w:r w:rsidR="005272DE">
        <w:rPr>
          <w:rFonts w:ascii="Arial" w:hAnsi="Arial" w:cs="Arial"/>
          <w:color w:val="400000"/>
        </w:rPr>
        <w:t>nonfirefighter</w:t>
      </w:r>
      <w:proofErr w:type="spellEnd"/>
      <w:r w:rsidR="005272DE">
        <w:rPr>
          <w:rFonts w:ascii="Arial" w:hAnsi="Arial" w:cs="Arial"/>
          <w:color w:val="400000"/>
        </w:rPr>
        <w:t xml:space="preserve"> property owner members; amend KRS 118.305 to include fire district nominations; amend KRS 118.315 to include nominations for fire districts; establish staggered terms for fire district board, old terms to end December 31, 2016.</w:t>
      </w:r>
      <w:r w:rsidR="005272DE">
        <w:rPr>
          <w:rFonts w:ascii="Arial" w:hAnsi="Arial" w:cs="Arial"/>
          <w:color w:val="400000"/>
        </w:rPr>
        <w:br/>
      </w:r>
      <w:r w:rsidR="005272DE">
        <w:rPr>
          <w:rFonts w:ascii="Arial" w:hAnsi="Arial" w:cs="Arial"/>
          <w:color w:val="400000"/>
        </w:rPr>
        <w:br/>
      </w:r>
      <w:r w:rsidR="00E151F4">
        <w:rPr>
          <w:rFonts w:ascii="Arial" w:hAnsi="Arial" w:cs="Arial"/>
          <w:color w:val="400000"/>
        </w:rPr>
        <w:br/>
      </w:r>
      <w:r w:rsidR="00C722F0">
        <w:rPr>
          <w:rFonts w:ascii="Arial" w:hAnsi="Arial" w:cs="Arial"/>
          <w:color w:val="400000"/>
        </w:rPr>
        <w:t>     Feb 25, 2016 - introduced in House</w:t>
      </w:r>
      <w:r w:rsidR="00C722F0">
        <w:rPr>
          <w:rFonts w:ascii="Arial" w:hAnsi="Arial" w:cs="Arial"/>
          <w:color w:val="400000"/>
        </w:rPr>
        <w:br/>
        <w:t>     Feb 29, 2016 - to Local Government (H)</w:t>
      </w:r>
      <w:r w:rsidR="00C722F0">
        <w:rPr>
          <w:rFonts w:ascii="Arial" w:hAnsi="Arial" w:cs="Arial"/>
          <w:color w:val="400000"/>
        </w:rPr>
        <w:br/>
        <w:t>     Mar 11, 2016 - posted in committee</w:t>
      </w:r>
    </w:p>
    <w:p w:rsidR="00E151F4" w:rsidRDefault="00E151F4" w:rsidP="00E151F4">
      <w:pPr>
        <w:spacing w:after="240" w:line="360" w:lineRule="auto"/>
        <w:rPr>
          <w:rFonts w:ascii="Arial" w:hAnsi="Arial" w:cs="Arial"/>
          <w:color w:val="400000"/>
        </w:rPr>
      </w:pPr>
    </w:p>
    <w:p w:rsidR="00E151F4" w:rsidRDefault="00A66801" w:rsidP="00E151F4">
      <w:pPr>
        <w:spacing w:after="240" w:line="360" w:lineRule="auto"/>
        <w:rPr>
          <w:rFonts w:ascii="Arial" w:hAnsi="Arial" w:cs="Arial"/>
          <w:color w:val="400000"/>
        </w:rPr>
      </w:pPr>
      <w:hyperlink r:id="rId236" w:history="1">
        <w:r w:rsidR="00E151F4" w:rsidRPr="00C722F0">
          <w:rPr>
            <w:rStyle w:val="Hyperlink"/>
            <w:rFonts w:ascii="Arial" w:hAnsi="Arial" w:cs="Arial"/>
            <w:color w:val="00B050"/>
          </w:rPr>
          <w:t>HB526</w:t>
        </w:r>
      </w:hyperlink>
      <w:hyperlink r:id="rId237" w:history="1">
        <w:r w:rsidR="00E151F4" w:rsidRPr="00C722F0">
          <w:rPr>
            <w:rStyle w:val="Hyperlink"/>
            <w:rFonts w:ascii="Arial" w:hAnsi="Arial" w:cs="Arial"/>
            <w:color w:val="00B050"/>
          </w:rPr>
          <w:t>/LM</w:t>
        </w:r>
      </w:hyperlink>
      <w:r w:rsidR="00E151F4" w:rsidRPr="00C722F0">
        <w:rPr>
          <w:rFonts w:ascii="Arial" w:hAnsi="Arial" w:cs="Arial"/>
          <w:color w:val="00B050"/>
        </w:rPr>
        <w:t xml:space="preserve"> (BR393) - </w:t>
      </w:r>
      <w:hyperlink r:id="rId238" w:history="1">
        <w:r w:rsidR="00E151F4" w:rsidRPr="00C722F0">
          <w:rPr>
            <w:rStyle w:val="Hyperlink"/>
            <w:rFonts w:ascii="Arial" w:hAnsi="Arial" w:cs="Arial"/>
            <w:color w:val="00B050"/>
          </w:rPr>
          <w:t>M. Meredith</w:t>
        </w:r>
      </w:hyperlink>
      <w:r w:rsidR="00E151F4" w:rsidRPr="00C722F0">
        <w:rPr>
          <w:rFonts w:ascii="Arial" w:hAnsi="Arial" w:cs="Arial"/>
          <w:color w:val="00B050"/>
        </w:rPr>
        <w:br/>
      </w:r>
      <w:r w:rsidR="00E151F4">
        <w:rPr>
          <w:rFonts w:ascii="Arial" w:hAnsi="Arial" w:cs="Arial"/>
          <w:color w:val="400000"/>
        </w:rPr>
        <w:br/>
        <w:t>     AN ACT relating to supplements paid to police officers, professional firefighters, and qualified volunteer fire departments, declaring an emergency, and making an appropriation therefor.</w:t>
      </w:r>
      <w:r w:rsidR="00E151F4">
        <w:rPr>
          <w:rFonts w:ascii="Arial" w:hAnsi="Arial" w:cs="Arial"/>
          <w:color w:val="400000"/>
        </w:rPr>
        <w:br/>
        <w:t>     Amend KRS 15.460 to increase the annual supplement paid to qualified police officers out of the Kentucky Law Enforcement Foundation Program fund from $3,000 to $4,000; amend KRS 95A.250 to increase the annual supplement paid to qualified professional firefighters out of the Firefighters Foundation Program fund from $3,000 to $4,000; amend KRS 95A.262 to increase the annual allotment to qualified volunteer fire departments from $8,250 to $11,000; APPROPRIATION; EMERGENCY.</w:t>
      </w:r>
      <w:r w:rsidR="00E151F4">
        <w:rPr>
          <w:rFonts w:ascii="Arial" w:hAnsi="Arial" w:cs="Arial"/>
          <w:color w:val="400000"/>
        </w:rPr>
        <w:br/>
      </w:r>
    </w:p>
    <w:p w:rsidR="00E151F4" w:rsidRDefault="00E151F4" w:rsidP="00E151F4">
      <w:pPr>
        <w:spacing w:after="0" w:line="360" w:lineRule="auto"/>
        <w:rPr>
          <w:rFonts w:ascii="Arial" w:hAnsi="Arial" w:cs="Arial"/>
          <w:color w:val="400000"/>
        </w:rPr>
      </w:pPr>
      <w:r>
        <w:rPr>
          <w:rFonts w:ascii="Arial" w:hAnsi="Arial" w:cs="Arial"/>
          <w:color w:val="400000"/>
        </w:rPr>
        <w:br/>
        <w:t>     Feb 29, 2016 - introduced in House</w:t>
      </w:r>
      <w:r>
        <w:rPr>
          <w:rFonts w:ascii="Arial" w:hAnsi="Arial" w:cs="Arial"/>
          <w:color w:val="400000"/>
        </w:rPr>
        <w:br/>
        <w:t>     Mar 01, 2016 - to Appropriations &amp; Revenue (H)</w:t>
      </w:r>
    </w:p>
    <w:p w:rsidR="00E151F4" w:rsidRDefault="00E151F4" w:rsidP="0023710E">
      <w:pPr>
        <w:spacing w:after="0" w:line="360" w:lineRule="auto"/>
        <w:rPr>
          <w:rFonts w:ascii="Arial" w:hAnsi="Arial" w:cs="Arial"/>
          <w:color w:val="400000"/>
        </w:rPr>
      </w:pPr>
    </w:p>
    <w:p w:rsidR="00E151F4" w:rsidRDefault="00E151F4" w:rsidP="0023710E">
      <w:pPr>
        <w:spacing w:after="0" w:line="360" w:lineRule="auto"/>
        <w:rPr>
          <w:rFonts w:ascii="Arial" w:hAnsi="Arial" w:cs="Arial"/>
          <w:color w:val="400000"/>
        </w:rPr>
      </w:pP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w:t>
      </w:r>
      <w:r>
        <w:rPr>
          <w:rFonts w:eastAsia="Times New Roman" w:cs="Arial"/>
          <w:color w:val="400000"/>
          <w:sz w:val="72"/>
          <w:szCs w:val="72"/>
          <w:u w:val="single"/>
        </w:rPr>
        <w:t xml:space="preserve"> Resolutions</w:t>
      </w:r>
    </w:p>
    <w:p w:rsidR="009D4A32" w:rsidRDefault="009D4A32" w:rsidP="00E63CF7">
      <w:pPr>
        <w:spacing w:after="0"/>
      </w:pPr>
    </w:p>
    <w:p w:rsidR="009D4A32" w:rsidRPr="00587109" w:rsidRDefault="00A66801" w:rsidP="009D4A32">
      <w:pPr>
        <w:spacing w:after="240"/>
        <w:rPr>
          <w:sz w:val="24"/>
          <w:szCs w:val="24"/>
        </w:rPr>
      </w:pPr>
      <w:hyperlink r:id="rId239" w:history="1">
        <w:r w:rsidR="009D4A32" w:rsidRPr="00C722F0">
          <w:rPr>
            <w:rStyle w:val="Hyperlink"/>
            <w:color w:val="00B050"/>
            <w:sz w:val="24"/>
            <w:szCs w:val="24"/>
          </w:rPr>
          <w:t>HJR24</w:t>
        </w:r>
      </w:hyperlink>
      <w:r w:rsidR="009D4A32" w:rsidRPr="00C722F0">
        <w:rPr>
          <w:color w:val="00B050"/>
          <w:sz w:val="24"/>
          <w:szCs w:val="24"/>
        </w:rPr>
        <w:t xml:space="preserve"> (BR104) - </w:t>
      </w:r>
      <w:hyperlink r:id="rId240" w:history="1">
        <w:r w:rsidR="009D4A32" w:rsidRPr="00C722F0">
          <w:rPr>
            <w:rStyle w:val="Hyperlink"/>
            <w:color w:val="00B050"/>
            <w:sz w:val="24"/>
            <w:szCs w:val="24"/>
          </w:rPr>
          <w:t xml:space="preserve">J. </w:t>
        </w:r>
        <w:proofErr w:type="spellStart"/>
        <w:r w:rsidR="009D4A32" w:rsidRPr="00C722F0">
          <w:rPr>
            <w:rStyle w:val="Hyperlink"/>
            <w:color w:val="00B050"/>
            <w:sz w:val="24"/>
            <w:szCs w:val="24"/>
          </w:rPr>
          <w:t>DuPlessis</w:t>
        </w:r>
        <w:proofErr w:type="spellEnd"/>
      </w:hyperlink>
      <w:r w:rsidR="009D4A32" w:rsidRPr="00C722F0">
        <w:rPr>
          <w:color w:val="00B050"/>
          <w:sz w:val="24"/>
          <w:szCs w:val="24"/>
        </w:rPr>
        <w:t xml:space="preserve">, </w:t>
      </w:r>
      <w:hyperlink r:id="rId241" w:history="1">
        <w:r w:rsidR="009D4A32" w:rsidRPr="00C722F0">
          <w:rPr>
            <w:rStyle w:val="Hyperlink"/>
            <w:color w:val="00B050"/>
            <w:sz w:val="24"/>
            <w:szCs w:val="24"/>
          </w:rPr>
          <w:t>T. Moore</w:t>
        </w:r>
      </w:hyperlink>
      <w:r w:rsidR="009D4A32" w:rsidRPr="00587109">
        <w:rPr>
          <w:sz w:val="24"/>
          <w:szCs w:val="24"/>
        </w:rPr>
        <w:br/>
      </w:r>
      <w:r w:rsidR="009D4A32" w:rsidRPr="00587109">
        <w:rPr>
          <w:sz w:val="24"/>
          <w:szCs w:val="24"/>
        </w:rPr>
        <w:br/>
        <w:t>     Direct the Transportation Cabinet to erect signs designating Kentucky Route 222 from Kentucky Route 1136 to Robey Road in Hardin County the "Firefighter Jonathan French Memorial Highway."</w:t>
      </w:r>
      <w:r w:rsidR="009D4A32" w:rsidRPr="00587109">
        <w:rPr>
          <w:sz w:val="24"/>
          <w:szCs w:val="24"/>
        </w:rPr>
        <w:br/>
      </w:r>
    </w:p>
    <w:p w:rsidR="009D4A32" w:rsidRDefault="009D4A32" w:rsidP="009D4A32">
      <w:pPr>
        <w:spacing w:after="0"/>
        <w:rPr>
          <w:sz w:val="24"/>
          <w:szCs w:val="24"/>
        </w:rPr>
      </w:pPr>
      <w:r w:rsidRPr="00587109">
        <w:rPr>
          <w:sz w:val="24"/>
          <w:szCs w:val="24"/>
        </w:rPr>
        <w:br/>
        <w:t>     Jan 06, 2016 - introduced in House</w:t>
      </w:r>
      <w:r w:rsidRPr="00587109">
        <w:rPr>
          <w:sz w:val="24"/>
          <w:szCs w:val="24"/>
        </w:rPr>
        <w:br/>
        <w:t>     Jan 07, 2016 - to Transportation (H)</w:t>
      </w:r>
    </w:p>
    <w:p w:rsidR="00FB3EAF" w:rsidRDefault="00FB3EAF" w:rsidP="009D4A32">
      <w:pPr>
        <w:spacing w:after="0"/>
        <w:rPr>
          <w:sz w:val="24"/>
          <w:szCs w:val="24"/>
        </w:rPr>
      </w:pPr>
    </w:p>
    <w:p w:rsidR="00C722F0" w:rsidRDefault="00C722F0" w:rsidP="009D4A32">
      <w:pPr>
        <w:spacing w:after="0"/>
        <w:rPr>
          <w:sz w:val="24"/>
          <w:szCs w:val="24"/>
        </w:rPr>
      </w:pPr>
    </w:p>
    <w:p w:rsidR="00C722F0" w:rsidRDefault="00A66801" w:rsidP="00FB3EAF">
      <w:pPr>
        <w:spacing w:after="240" w:line="360" w:lineRule="auto"/>
        <w:rPr>
          <w:rFonts w:ascii="Arial" w:hAnsi="Arial" w:cs="Arial"/>
          <w:color w:val="400000"/>
        </w:rPr>
      </w:pPr>
      <w:hyperlink r:id="rId242" w:history="1">
        <w:r w:rsidR="00C722F0" w:rsidRPr="00FB3EAF">
          <w:rPr>
            <w:rStyle w:val="Hyperlink"/>
            <w:rFonts w:ascii="Arial" w:hAnsi="Arial" w:cs="Arial"/>
            <w:color w:val="00B050"/>
          </w:rPr>
          <w:t>HR233</w:t>
        </w:r>
      </w:hyperlink>
      <w:r w:rsidR="00C722F0" w:rsidRPr="00FB3EAF">
        <w:rPr>
          <w:rFonts w:ascii="Arial" w:hAnsi="Arial" w:cs="Arial"/>
          <w:color w:val="00B050"/>
        </w:rPr>
        <w:t xml:space="preserve"> (BR2197) - </w:t>
      </w:r>
      <w:hyperlink r:id="rId243" w:history="1">
        <w:r w:rsidR="00C722F0" w:rsidRPr="00FB3EAF">
          <w:rPr>
            <w:rStyle w:val="Hyperlink"/>
            <w:rFonts w:ascii="Arial" w:hAnsi="Arial" w:cs="Arial"/>
            <w:color w:val="00B050"/>
          </w:rPr>
          <w:t>D. Keene</w:t>
        </w:r>
      </w:hyperlink>
      <w:r w:rsidR="00C722F0">
        <w:rPr>
          <w:rFonts w:ascii="Arial" w:hAnsi="Arial" w:cs="Arial"/>
          <w:color w:val="400000"/>
        </w:rPr>
        <w:br/>
      </w:r>
      <w:r w:rsidR="00C722F0">
        <w:rPr>
          <w:rFonts w:ascii="Arial" w:hAnsi="Arial" w:cs="Arial"/>
          <w:color w:val="400000"/>
        </w:rPr>
        <w:br/>
        <w:t xml:space="preserve">     Adjourn in honor and loving memory of Monica </w:t>
      </w:r>
      <w:proofErr w:type="spellStart"/>
      <w:r w:rsidR="00C722F0">
        <w:rPr>
          <w:rFonts w:ascii="Arial" w:hAnsi="Arial" w:cs="Arial"/>
          <w:color w:val="400000"/>
        </w:rPr>
        <w:t>Rath</w:t>
      </w:r>
      <w:proofErr w:type="spellEnd"/>
      <w:r w:rsidR="00C722F0">
        <w:rPr>
          <w:rFonts w:ascii="Arial" w:hAnsi="Arial" w:cs="Arial"/>
          <w:color w:val="400000"/>
        </w:rPr>
        <w:t>.</w:t>
      </w:r>
      <w:r w:rsidR="00C722F0">
        <w:rPr>
          <w:rFonts w:ascii="Arial" w:hAnsi="Arial" w:cs="Arial"/>
          <w:color w:val="400000"/>
        </w:rPr>
        <w:br/>
      </w:r>
    </w:p>
    <w:p w:rsidR="00C722F0" w:rsidRDefault="00C722F0" w:rsidP="00FB3EAF">
      <w:pPr>
        <w:spacing w:after="0" w:line="360" w:lineRule="auto"/>
        <w:rPr>
          <w:rFonts w:ascii="Arial" w:hAnsi="Arial" w:cs="Arial"/>
          <w:color w:val="400000"/>
        </w:rPr>
      </w:pPr>
      <w:r>
        <w:rPr>
          <w:rFonts w:ascii="Arial" w:hAnsi="Arial" w:cs="Arial"/>
          <w:color w:val="400000"/>
        </w:rPr>
        <w:br/>
        <w:t>     Mar 11, 2016 - introduced in House; adopted by voice vote</w:t>
      </w:r>
    </w:p>
    <w:p w:rsidR="00C722F0" w:rsidRPr="00587109" w:rsidRDefault="00C722F0" w:rsidP="009D4A32">
      <w:pPr>
        <w:spacing w:after="0"/>
        <w:rPr>
          <w:sz w:val="24"/>
          <w:szCs w:val="24"/>
        </w:rPr>
      </w:pPr>
    </w:p>
    <w:p w:rsidR="00994696" w:rsidRDefault="00994696" w:rsidP="007B1C36">
      <w:pPr>
        <w:spacing w:after="0" w:line="240" w:lineRule="auto"/>
        <w:rPr>
          <w:rFonts w:ascii="Arial" w:hAnsi="Arial" w:cs="Arial"/>
          <w:color w:val="400000"/>
        </w:rPr>
      </w:pPr>
    </w:p>
    <w:p w:rsidR="00C722F0" w:rsidRDefault="00C722F0" w:rsidP="007B1C36">
      <w:pPr>
        <w:spacing w:after="0" w:line="240" w:lineRule="auto"/>
        <w:rPr>
          <w:rFonts w:ascii="Arial" w:hAnsi="Arial" w:cs="Arial"/>
          <w:color w:val="400000"/>
        </w:rPr>
      </w:pPr>
    </w:p>
    <w:p w:rsidR="00C722F0" w:rsidRDefault="00A66801" w:rsidP="00C722F0">
      <w:pPr>
        <w:spacing w:after="240" w:line="360" w:lineRule="auto"/>
        <w:rPr>
          <w:rFonts w:ascii="Arial" w:hAnsi="Arial" w:cs="Arial"/>
          <w:color w:val="400000"/>
        </w:rPr>
      </w:pPr>
      <w:hyperlink r:id="rId244" w:history="1">
        <w:r w:rsidR="00C722F0" w:rsidRPr="00C722F0">
          <w:rPr>
            <w:rStyle w:val="Hyperlink"/>
            <w:rFonts w:ascii="Arial" w:hAnsi="Arial" w:cs="Arial"/>
            <w:color w:val="00B050"/>
          </w:rPr>
          <w:t>HR234</w:t>
        </w:r>
      </w:hyperlink>
      <w:r w:rsidR="00C722F0" w:rsidRPr="00C722F0">
        <w:rPr>
          <w:rFonts w:ascii="Arial" w:hAnsi="Arial" w:cs="Arial"/>
          <w:color w:val="00B050"/>
        </w:rPr>
        <w:t xml:space="preserve"> (BR2170) - </w:t>
      </w:r>
      <w:hyperlink r:id="rId245" w:history="1">
        <w:r w:rsidR="00C722F0" w:rsidRPr="00C722F0">
          <w:rPr>
            <w:rStyle w:val="Hyperlink"/>
            <w:rFonts w:ascii="Arial" w:hAnsi="Arial" w:cs="Arial"/>
            <w:color w:val="00B050"/>
          </w:rPr>
          <w:t>S. Riggs</w:t>
        </w:r>
      </w:hyperlink>
      <w:r w:rsidR="00C722F0">
        <w:rPr>
          <w:rFonts w:ascii="Arial" w:hAnsi="Arial" w:cs="Arial"/>
          <w:color w:val="400000"/>
        </w:rPr>
        <w:br/>
      </w:r>
      <w:r w:rsidR="00C722F0">
        <w:rPr>
          <w:rFonts w:ascii="Arial" w:hAnsi="Arial" w:cs="Arial"/>
          <w:color w:val="400000"/>
        </w:rPr>
        <w:br/>
        <w:t>     Urge the Transportation Cabinet to develop a Fallen Firefighter Memorial trust fund special license plate.</w:t>
      </w:r>
      <w:r w:rsidR="00C722F0">
        <w:rPr>
          <w:rFonts w:ascii="Arial" w:hAnsi="Arial" w:cs="Arial"/>
          <w:color w:val="400000"/>
        </w:rPr>
        <w:br/>
      </w:r>
    </w:p>
    <w:p w:rsidR="00C722F0" w:rsidRDefault="00C722F0" w:rsidP="00C722F0">
      <w:pPr>
        <w:spacing w:after="0" w:line="360" w:lineRule="auto"/>
        <w:rPr>
          <w:rFonts w:ascii="Arial" w:hAnsi="Arial" w:cs="Arial"/>
          <w:color w:val="400000"/>
        </w:rPr>
      </w:pPr>
      <w:r>
        <w:rPr>
          <w:rFonts w:ascii="Arial" w:hAnsi="Arial" w:cs="Arial"/>
          <w:color w:val="400000"/>
        </w:rPr>
        <w:br/>
        <w:t>     Mar 11, 2016 - introduced in House</w:t>
      </w:r>
    </w:p>
    <w:p w:rsidR="00C722F0" w:rsidRDefault="00C722F0" w:rsidP="00C722F0">
      <w:pPr>
        <w:spacing w:after="0" w:line="240" w:lineRule="auto"/>
        <w:rPr>
          <w:rFonts w:ascii="Arial" w:hAnsi="Arial" w:cs="Arial"/>
          <w:color w:val="400000"/>
        </w:rPr>
      </w:pPr>
    </w:p>
    <w:sectPr w:rsidR="00C722F0"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D4EC9"/>
    <w:rsid w:val="000F4361"/>
    <w:rsid w:val="00134446"/>
    <w:rsid w:val="001833C5"/>
    <w:rsid w:val="001C2F9D"/>
    <w:rsid w:val="001F3949"/>
    <w:rsid w:val="002118AD"/>
    <w:rsid w:val="0023710E"/>
    <w:rsid w:val="00265F02"/>
    <w:rsid w:val="00281BA5"/>
    <w:rsid w:val="002B4C27"/>
    <w:rsid w:val="002B7146"/>
    <w:rsid w:val="003C1815"/>
    <w:rsid w:val="003C2354"/>
    <w:rsid w:val="003D4496"/>
    <w:rsid w:val="00401278"/>
    <w:rsid w:val="00402499"/>
    <w:rsid w:val="00420E66"/>
    <w:rsid w:val="00452795"/>
    <w:rsid w:val="00455625"/>
    <w:rsid w:val="004C52B5"/>
    <w:rsid w:val="004F1E16"/>
    <w:rsid w:val="00504343"/>
    <w:rsid w:val="00507D5E"/>
    <w:rsid w:val="00512330"/>
    <w:rsid w:val="005272DE"/>
    <w:rsid w:val="00546FA7"/>
    <w:rsid w:val="00561859"/>
    <w:rsid w:val="00564E3D"/>
    <w:rsid w:val="00587109"/>
    <w:rsid w:val="005A292D"/>
    <w:rsid w:val="005D3506"/>
    <w:rsid w:val="00651E58"/>
    <w:rsid w:val="00691DFC"/>
    <w:rsid w:val="006C1E1B"/>
    <w:rsid w:val="00715600"/>
    <w:rsid w:val="007355E9"/>
    <w:rsid w:val="007373F1"/>
    <w:rsid w:val="00773552"/>
    <w:rsid w:val="0078518F"/>
    <w:rsid w:val="007B1C36"/>
    <w:rsid w:val="007D25C0"/>
    <w:rsid w:val="007E38B0"/>
    <w:rsid w:val="007F6B10"/>
    <w:rsid w:val="0081124C"/>
    <w:rsid w:val="00820EA4"/>
    <w:rsid w:val="00825578"/>
    <w:rsid w:val="0082769E"/>
    <w:rsid w:val="00832E6E"/>
    <w:rsid w:val="0085774A"/>
    <w:rsid w:val="0087370E"/>
    <w:rsid w:val="008864F4"/>
    <w:rsid w:val="00890FA3"/>
    <w:rsid w:val="008B168C"/>
    <w:rsid w:val="008B589D"/>
    <w:rsid w:val="008B6437"/>
    <w:rsid w:val="008C0FA6"/>
    <w:rsid w:val="008C3A89"/>
    <w:rsid w:val="008E5684"/>
    <w:rsid w:val="009407A2"/>
    <w:rsid w:val="00955F7B"/>
    <w:rsid w:val="00962561"/>
    <w:rsid w:val="00967C5C"/>
    <w:rsid w:val="00972872"/>
    <w:rsid w:val="0097746F"/>
    <w:rsid w:val="00994696"/>
    <w:rsid w:val="00996B61"/>
    <w:rsid w:val="009D4A32"/>
    <w:rsid w:val="009D715D"/>
    <w:rsid w:val="009E3D48"/>
    <w:rsid w:val="009F305F"/>
    <w:rsid w:val="00A03318"/>
    <w:rsid w:val="00A1446A"/>
    <w:rsid w:val="00A14F52"/>
    <w:rsid w:val="00A30489"/>
    <w:rsid w:val="00A35EFE"/>
    <w:rsid w:val="00A66801"/>
    <w:rsid w:val="00A66BAA"/>
    <w:rsid w:val="00A85C44"/>
    <w:rsid w:val="00A94D54"/>
    <w:rsid w:val="00A9599A"/>
    <w:rsid w:val="00AB2C4A"/>
    <w:rsid w:val="00AD73B6"/>
    <w:rsid w:val="00AE269C"/>
    <w:rsid w:val="00AE4191"/>
    <w:rsid w:val="00B26610"/>
    <w:rsid w:val="00BA07B6"/>
    <w:rsid w:val="00BE2567"/>
    <w:rsid w:val="00BE3A3A"/>
    <w:rsid w:val="00C1336F"/>
    <w:rsid w:val="00C21308"/>
    <w:rsid w:val="00C426B1"/>
    <w:rsid w:val="00C722F0"/>
    <w:rsid w:val="00CA7682"/>
    <w:rsid w:val="00CE2C2F"/>
    <w:rsid w:val="00CF2687"/>
    <w:rsid w:val="00D263CA"/>
    <w:rsid w:val="00D45822"/>
    <w:rsid w:val="00D5527C"/>
    <w:rsid w:val="00D73DFE"/>
    <w:rsid w:val="00D823F1"/>
    <w:rsid w:val="00DE1E96"/>
    <w:rsid w:val="00E11313"/>
    <w:rsid w:val="00E151F4"/>
    <w:rsid w:val="00E256D3"/>
    <w:rsid w:val="00E63CF7"/>
    <w:rsid w:val="00ED7F43"/>
    <w:rsid w:val="00EF1F19"/>
    <w:rsid w:val="00EF6C63"/>
    <w:rsid w:val="00F10BC6"/>
    <w:rsid w:val="00F126E0"/>
    <w:rsid w:val="00F16B5F"/>
    <w:rsid w:val="00F74857"/>
    <w:rsid w:val="00F81B1E"/>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2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57">
          <w:marLeft w:val="0"/>
          <w:marRight w:val="0"/>
          <w:marTop w:val="0"/>
          <w:marBottom w:val="0"/>
          <w:divBdr>
            <w:top w:val="none" w:sz="0" w:space="0" w:color="auto"/>
            <w:left w:val="none" w:sz="0" w:space="0" w:color="auto"/>
            <w:bottom w:val="none" w:sz="0" w:space="0" w:color="auto"/>
            <w:right w:val="none" w:sz="0" w:space="0" w:color="auto"/>
          </w:divBdr>
          <w:divsChild>
            <w:div w:id="379205891">
              <w:marLeft w:val="0"/>
              <w:marRight w:val="0"/>
              <w:marTop w:val="0"/>
              <w:marBottom w:val="0"/>
              <w:divBdr>
                <w:top w:val="none" w:sz="0" w:space="0" w:color="auto"/>
                <w:left w:val="none" w:sz="0" w:space="0" w:color="auto"/>
                <w:bottom w:val="none" w:sz="0" w:space="0" w:color="auto"/>
                <w:right w:val="none" w:sz="0" w:space="0" w:color="auto"/>
              </w:divBdr>
              <w:divsChild>
                <w:div w:id="1287586900">
                  <w:marLeft w:val="0"/>
                  <w:marRight w:val="0"/>
                  <w:marTop w:val="0"/>
                  <w:marBottom w:val="0"/>
                  <w:divBdr>
                    <w:top w:val="none" w:sz="0" w:space="0" w:color="auto"/>
                    <w:left w:val="none" w:sz="0" w:space="0" w:color="auto"/>
                    <w:bottom w:val="none" w:sz="0" w:space="0" w:color="auto"/>
                    <w:right w:val="none" w:sz="0" w:space="0" w:color="auto"/>
                  </w:divBdr>
                </w:div>
                <w:div w:id="4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86">
      <w:bodyDiv w:val="1"/>
      <w:marLeft w:val="0"/>
      <w:marRight w:val="0"/>
      <w:marTop w:val="0"/>
      <w:marBottom w:val="0"/>
      <w:divBdr>
        <w:top w:val="none" w:sz="0" w:space="0" w:color="auto"/>
        <w:left w:val="none" w:sz="0" w:space="0" w:color="auto"/>
        <w:bottom w:val="none" w:sz="0" w:space="0" w:color="auto"/>
        <w:right w:val="none" w:sz="0" w:space="0" w:color="auto"/>
      </w:divBdr>
      <w:divsChild>
        <w:div w:id="262492563">
          <w:marLeft w:val="0"/>
          <w:marRight w:val="0"/>
          <w:marTop w:val="0"/>
          <w:marBottom w:val="0"/>
          <w:divBdr>
            <w:top w:val="none" w:sz="0" w:space="0" w:color="auto"/>
            <w:left w:val="none" w:sz="0" w:space="0" w:color="auto"/>
            <w:bottom w:val="none" w:sz="0" w:space="0" w:color="auto"/>
            <w:right w:val="none" w:sz="0" w:space="0" w:color="auto"/>
          </w:divBdr>
          <w:divsChild>
            <w:div w:id="480081361">
              <w:marLeft w:val="0"/>
              <w:marRight w:val="0"/>
              <w:marTop w:val="0"/>
              <w:marBottom w:val="0"/>
              <w:divBdr>
                <w:top w:val="none" w:sz="0" w:space="0" w:color="auto"/>
                <w:left w:val="none" w:sz="0" w:space="0" w:color="auto"/>
                <w:bottom w:val="none" w:sz="0" w:space="0" w:color="auto"/>
                <w:right w:val="none" w:sz="0" w:space="0" w:color="auto"/>
              </w:divBdr>
              <w:divsChild>
                <w:div w:id="16844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9894">
      <w:bodyDiv w:val="1"/>
      <w:marLeft w:val="0"/>
      <w:marRight w:val="0"/>
      <w:marTop w:val="0"/>
      <w:marBottom w:val="0"/>
      <w:divBdr>
        <w:top w:val="none" w:sz="0" w:space="0" w:color="auto"/>
        <w:left w:val="none" w:sz="0" w:space="0" w:color="auto"/>
        <w:bottom w:val="none" w:sz="0" w:space="0" w:color="auto"/>
        <w:right w:val="none" w:sz="0" w:space="0" w:color="auto"/>
      </w:divBdr>
      <w:divsChild>
        <w:div w:id="675421683">
          <w:marLeft w:val="0"/>
          <w:marRight w:val="0"/>
          <w:marTop w:val="0"/>
          <w:marBottom w:val="0"/>
          <w:divBdr>
            <w:top w:val="none" w:sz="0" w:space="0" w:color="auto"/>
            <w:left w:val="none" w:sz="0" w:space="0" w:color="auto"/>
            <w:bottom w:val="none" w:sz="0" w:space="0" w:color="auto"/>
            <w:right w:val="none" w:sz="0" w:space="0" w:color="auto"/>
          </w:divBdr>
          <w:divsChild>
            <w:div w:id="1706515403">
              <w:marLeft w:val="0"/>
              <w:marRight w:val="0"/>
              <w:marTop w:val="0"/>
              <w:marBottom w:val="0"/>
              <w:divBdr>
                <w:top w:val="none" w:sz="0" w:space="0" w:color="auto"/>
                <w:left w:val="none" w:sz="0" w:space="0" w:color="auto"/>
                <w:bottom w:val="none" w:sz="0" w:space="0" w:color="auto"/>
                <w:right w:val="none" w:sz="0" w:space="0" w:color="auto"/>
              </w:divBdr>
              <w:divsChild>
                <w:div w:id="6859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066">
      <w:bodyDiv w:val="1"/>
      <w:marLeft w:val="0"/>
      <w:marRight w:val="0"/>
      <w:marTop w:val="0"/>
      <w:marBottom w:val="0"/>
      <w:divBdr>
        <w:top w:val="none" w:sz="0" w:space="0" w:color="auto"/>
        <w:left w:val="none" w:sz="0" w:space="0" w:color="auto"/>
        <w:bottom w:val="none" w:sz="0" w:space="0" w:color="auto"/>
        <w:right w:val="none" w:sz="0" w:space="0" w:color="auto"/>
      </w:divBdr>
      <w:divsChild>
        <w:div w:id="1046683767">
          <w:marLeft w:val="0"/>
          <w:marRight w:val="0"/>
          <w:marTop w:val="0"/>
          <w:marBottom w:val="0"/>
          <w:divBdr>
            <w:top w:val="none" w:sz="0" w:space="0" w:color="auto"/>
            <w:left w:val="none" w:sz="0" w:space="0" w:color="auto"/>
            <w:bottom w:val="none" w:sz="0" w:space="0" w:color="auto"/>
            <w:right w:val="none" w:sz="0" w:space="0" w:color="auto"/>
          </w:divBdr>
          <w:divsChild>
            <w:div w:id="499081274">
              <w:marLeft w:val="0"/>
              <w:marRight w:val="0"/>
              <w:marTop w:val="0"/>
              <w:marBottom w:val="0"/>
              <w:divBdr>
                <w:top w:val="none" w:sz="0" w:space="0" w:color="auto"/>
                <w:left w:val="none" w:sz="0" w:space="0" w:color="auto"/>
                <w:bottom w:val="none" w:sz="0" w:space="0" w:color="auto"/>
                <w:right w:val="none" w:sz="0" w:space="0" w:color="auto"/>
              </w:divBdr>
              <w:divsChild>
                <w:div w:id="2059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8109">
      <w:bodyDiv w:val="1"/>
      <w:marLeft w:val="0"/>
      <w:marRight w:val="0"/>
      <w:marTop w:val="0"/>
      <w:marBottom w:val="0"/>
      <w:divBdr>
        <w:top w:val="none" w:sz="0" w:space="0" w:color="auto"/>
        <w:left w:val="none" w:sz="0" w:space="0" w:color="auto"/>
        <w:bottom w:val="none" w:sz="0" w:space="0" w:color="auto"/>
        <w:right w:val="none" w:sz="0" w:space="0" w:color="auto"/>
      </w:divBdr>
      <w:divsChild>
        <w:div w:id="1711031705">
          <w:marLeft w:val="0"/>
          <w:marRight w:val="0"/>
          <w:marTop w:val="0"/>
          <w:marBottom w:val="0"/>
          <w:divBdr>
            <w:top w:val="none" w:sz="0" w:space="0" w:color="auto"/>
            <w:left w:val="none" w:sz="0" w:space="0" w:color="auto"/>
            <w:bottom w:val="none" w:sz="0" w:space="0" w:color="auto"/>
            <w:right w:val="none" w:sz="0" w:space="0" w:color="auto"/>
          </w:divBdr>
          <w:divsChild>
            <w:div w:id="1339044677">
              <w:marLeft w:val="0"/>
              <w:marRight w:val="0"/>
              <w:marTop w:val="0"/>
              <w:marBottom w:val="0"/>
              <w:divBdr>
                <w:top w:val="none" w:sz="0" w:space="0" w:color="auto"/>
                <w:left w:val="none" w:sz="0" w:space="0" w:color="auto"/>
                <w:bottom w:val="none" w:sz="0" w:space="0" w:color="auto"/>
                <w:right w:val="none" w:sz="0" w:space="0" w:color="auto"/>
              </w:divBdr>
              <w:divsChild>
                <w:div w:id="1826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1057">
      <w:bodyDiv w:val="1"/>
      <w:marLeft w:val="0"/>
      <w:marRight w:val="0"/>
      <w:marTop w:val="0"/>
      <w:marBottom w:val="0"/>
      <w:divBdr>
        <w:top w:val="none" w:sz="0" w:space="0" w:color="auto"/>
        <w:left w:val="none" w:sz="0" w:space="0" w:color="auto"/>
        <w:bottom w:val="none" w:sz="0" w:space="0" w:color="auto"/>
        <w:right w:val="none" w:sz="0" w:space="0" w:color="auto"/>
      </w:divBdr>
      <w:divsChild>
        <w:div w:id="86580390">
          <w:marLeft w:val="0"/>
          <w:marRight w:val="0"/>
          <w:marTop w:val="0"/>
          <w:marBottom w:val="0"/>
          <w:divBdr>
            <w:top w:val="none" w:sz="0" w:space="0" w:color="auto"/>
            <w:left w:val="none" w:sz="0" w:space="0" w:color="auto"/>
            <w:bottom w:val="none" w:sz="0" w:space="0" w:color="auto"/>
            <w:right w:val="none" w:sz="0" w:space="0" w:color="auto"/>
          </w:divBdr>
          <w:divsChild>
            <w:div w:id="1933856533">
              <w:marLeft w:val="0"/>
              <w:marRight w:val="0"/>
              <w:marTop w:val="0"/>
              <w:marBottom w:val="0"/>
              <w:divBdr>
                <w:top w:val="none" w:sz="0" w:space="0" w:color="auto"/>
                <w:left w:val="none" w:sz="0" w:space="0" w:color="auto"/>
                <w:bottom w:val="none" w:sz="0" w:space="0" w:color="auto"/>
                <w:right w:val="none" w:sz="0" w:space="0" w:color="auto"/>
              </w:divBdr>
              <w:divsChild>
                <w:div w:id="1115365005">
                  <w:marLeft w:val="0"/>
                  <w:marRight w:val="0"/>
                  <w:marTop w:val="0"/>
                  <w:marBottom w:val="0"/>
                  <w:divBdr>
                    <w:top w:val="none" w:sz="0" w:space="0" w:color="auto"/>
                    <w:left w:val="none" w:sz="0" w:space="0" w:color="auto"/>
                    <w:bottom w:val="none" w:sz="0" w:space="0" w:color="auto"/>
                    <w:right w:val="none" w:sz="0" w:space="0" w:color="auto"/>
                  </w:divBdr>
                </w:div>
                <w:div w:id="465970981">
                  <w:marLeft w:val="0"/>
                  <w:marRight w:val="0"/>
                  <w:marTop w:val="0"/>
                  <w:marBottom w:val="0"/>
                  <w:divBdr>
                    <w:top w:val="none" w:sz="0" w:space="0" w:color="auto"/>
                    <w:left w:val="none" w:sz="0" w:space="0" w:color="auto"/>
                    <w:bottom w:val="none" w:sz="0" w:space="0" w:color="auto"/>
                    <w:right w:val="none" w:sz="0" w:space="0" w:color="auto"/>
                  </w:divBdr>
                </w:div>
                <w:div w:id="13812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544">
      <w:bodyDiv w:val="1"/>
      <w:marLeft w:val="0"/>
      <w:marRight w:val="0"/>
      <w:marTop w:val="0"/>
      <w:marBottom w:val="0"/>
      <w:divBdr>
        <w:top w:val="none" w:sz="0" w:space="0" w:color="auto"/>
        <w:left w:val="none" w:sz="0" w:space="0" w:color="auto"/>
        <w:bottom w:val="none" w:sz="0" w:space="0" w:color="auto"/>
        <w:right w:val="none" w:sz="0" w:space="0" w:color="auto"/>
      </w:divBdr>
      <w:divsChild>
        <w:div w:id="1059132945">
          <w:marLeft w:val="0"/>
          <w:marRight w:val="0"/>
          <w:marTop w:val="0"/>
          <w:marBottom w:val="0"/>
          <w:divBdr>
            <w:top w:val="none" w:sz="0" w:space="0" w:color="auto"/>
            <w:left w:val="none" w:sz="0" w:space="0" w:color="auto"/>
            <w:bottom w:val="none" w:sz="0" w:space="0" w:color="auto"/>
            <w:right w:val="none" w:sz="0" w:space="0" w:color="auto"/>
          </w:divBdr>
          <w:divsChild>
            <w:div w:id="1347947002">
              <w:marLeft w:val="0"/>
              <w:marRight w:val="0"/>
              <w:marTop w:val="0"/>
              <w:marBottom w:val="0"/>
              <w:divBdr>
                <w:top w:val="none" w:sz="0" w:space="0" w:color="auto"/>
                <w:left w:val="none" w:sz="0" w:space="0" w:color="auto"/>
                <w:bottom w:val="none" w:sz="0" w:space="0" w:color="auto"/>
                <w:right w:val="none" w:sz="0" w:space="0" w:color="auto"/>
              </w:divBdr>
              <w:divsChild>
                <w:div w:id="114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455">
      <w:bodyDiv w:val="1"/>
      <w:marLeft w:val="0"/>
      <w:marRight w:val="0"/>
      <w:marTop w:val="0"/>
      <w:marBottom w:val="0"/>
      <w:divBdr>
        <w:top w:val="none" w:sz="0" w:space="0" w:color="auto"/>
        <w:left w:val="none" w:sz="0" w:space="0" w:color="auto"/>
        <w:bottom w:val="none" w:sz="0" w:space="0" w:color="auto"/>
        <w:right w:val="none" w:sz="0" w:space="0" w:color="auto"/>
      </w:divBdr>
      <w:divsChild>
        <w:div w:id="770857924">
          <w:marLeft w:val="0"/>
          <w:marRight w:val="0"/>
          <w:marTop w:val="0"/>
          <w:marBottom w:val="0"/>
          <w:divBdr>
            <w:top w:val="none" w:sz="0" w:space="0" w:color="auto"/>
            <w:left w:val="none" w:sz="0" w:space="0" w:color="auto"/>
            <w:bottom w:val="none" w:sz="0" w:space="0" w:color="auto"/>
            <w:right w:val="none" w:sz="0" w:space="0" w:color="auto"/>
          </w:divBdr>
          <w:divsChild>
            <w:div w:id="276567937">
              <w:marLeft w:val="0"/>
              <w:marRight w:val="0"/>
              <w:marTop w:val="0"/>
              <w:marBottom w:val="0"/>
              <w:divBdr>
                <w:top w:val="none" w:sz="0" w:space="0" w:color="auto"/>
                <w:left w:val="none" w:sz="0" w:space="0" w:color="auto"/>
                <w:bottom w:val="none" w:sz="0" w:space="0" w:color="auto"/>
                <w:right w:val="none" w:sz="0" w:space="0" w:color="auto"/>
              </w:divBdr>
              <w:divsChild>
                <w:div w:id="1395010480">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6146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667">
      <w:bodyDiv w:val="1"/>
      <w:marLeft w:val="0"/>
      <w:marRight w:val="0"/>
      <w:marTop w:val="0"/>
      <w:marBottom w:val="0"/>
      <w:divBdr>
        <w:top w:val="none" w:sz="0" w:space="0" w:color="auto"/>
        <w:left w:val="none" w:sz="0" w:space="0" w:color="auto"/>
        <w:bottom w:val="none" w:sz="0" w:space="0" w:color="auto"/>
        <w:right w:val="none" w:sz="0" w:space="0" w:color="auto"/>
      </w:divBdr>
      <w:divsChild>
        <w:div w:id="653333486">
          <w:marLeft w:val="0"/>
          <w:marRight w:val="0"/>
          <w:marTop w:val="0"/>
          <w:marBottom w:val="0"/>
          <w:divBdr>
            <w:top w:val="none" w:sz="0" w:space="0" w:color="auto"/>
            <w:left w:val="none" w:sz="0" w:space="0" w:color="auto"/>
            <w:bottom w:val="none" w:sz="0" w:space="0" w:color="auto"/>
            <w:right w:val="none" w:sz="0" w:space="0" w:color="auto"/>
          </w:divBdr>
          <w:divsChild>
            <w:div w:id="761025052">
              <w:marLeft w:val="0"/>
              <w:marRight w:val="0"/>
              <w:marTop w:val="0"/>
              <w:marBottom w:val="0"/>
              <w:divBdr>
                <w:top w:val="none" w:sz="0" w:space="0" w:color="auto"/>
                <w:left w:val="none" w:sz="0" w:space="0" w:color="auto"/>
                <w:bottom w:val="none" w:sz="0" w:space="0" w:color="auto"/>
                <w:right w:val="none" w:sz="0" w:space="0" w:color="auto"/>
              </w:divBdr>
              <w:divsChild>
                <w:div w:id="1294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99509">
      <w:bodyDiv w:val="1"/>
      <w:marLeft w:val="0"/>
      <w:marRight w:val="0"/>
      <w:marTop w:val="0"/>
      <w:marBottom w:val="0"/>
      <w:divBdr>
        <w:top w:val="none" w:sz="0" w:space="0" w:color="auto"/>
        <w:left w:val="none" w:sz="0" w:space="0" w:color="auto"/>
        <w:bottom w:val="none" w:sz="0" w:space="0" w:color="auto"/>
        <w:right w:val="none" w:sz="0" w:space="0" w:color="auto"/>
      </w:divBdr>
      <w:divsChild>
        <w:div w:id="1915041279">
          <w:marLeft w:val="0"/>
          <w:marRight w:val="0"/>
          <w:marTop w:val="0"/>
          <w:marBottom w:val="0"/>
          <w:divBdr>
            <w:top w:val="none" w:sz="0" w:space="0" w:color="auto"/>
            <w:left w:val="none" w:sz="0" w:space="0" w:color="auto"/>
            <w:bottom w:val="none" w:sz="0" w:space="0" w:color="auto"/>
            <w:right w:val="none" w:sz="0" w:space="0" w:color="auto"/>
          </w:divBdr>
          <w:divsChild>
            <w:div w:id="1847817077">
              <w:marLeft w:val="0"/>
              <w:marRight w:val="0"/>
              <w:marTop w:val="0"/>
              <w:marBottom w:val="0"/>
              <w:divBdr>
                <w:top w:val="none" w:sz="0" w:space="0" w:color="auto"/>
                <w:left w:val="none" w:sz="0" w:space="0" w:color="auto"/>
                <w:bottom w:val="none" w:sz="0" w:space="0" w:color="auto"/>
                <w:right w:val="none" w:sz="0" w:space="0" w:color="auto"/>
              </w:divBdr>
              <w:divsChild>
                <w:div w:id="29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583537049">
      <w:bodyDiv w:val="1"/>
      <w:marLeft w:val="0"/>
      <w:marRight w:val="0"/>
      <w:marTop w:val="0"/>
      <w:marBottom w:val="0"/>
      <w:divBdr>
        <w:top w:val="none" w:sz="0" w:space="0" w:color="auto"/>
        <w:left w:val="none" w:sz="0" w:space="0" w:color="auto"/>
        <w:bottom w:val="none" w:sz="0" w:space="0" w:color="auto"/>
        <w:right w:val="none" w:sz="0" w:space="0" w:color="auto"/>
      </w:divBdr>
      <w:divsChild>
        <w:div w:id="479539741">
          <w:marLeft w:val="0"/>
          <w:marRight w:val="0"/>
          <w:marTop w:val="0"/>
          <w:marBottom w:val="0"/>
          <w:divBdr>
            <w:top w:val="none" w:sz="0" w:space="0" w:color="auto"/>
            <w:left w:val="none" w:sz="0" w:space="0" w:color="auto"/>
            <w:bottom w:val="none" w:sz="0" w:space="0" w:color="auto"/>
            <w:right w:val="none" w:sz="0" w:space="0" w:color="auto"/>
          </w:divBdr>
          <w:divsChild>
            <w:div w:id="702168633">
              <w:marLeft w:val="0"/>
              <w:marRight w:val="0"/>
              <w:marTop w:val="0"/>
              <w:marBottom w:val="0"/>
              <w:divBdr>
                <w:top w:val="none" w:sz="0" w:space="0" w:color="auto"/>
                <w:left w:val="none" w:sz="0" w:space="0" w:color="auto"/>
                <w:bottom w:val="none" w:sz="0" w:space="0" w:color="auto"/>
                <w:right w:val="none" w:sz="0" w:space="0" w:color="auto"/>
              </w:divBdr>
              <w:divsChild>
                <w:div w:id="5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528">
      <w:bodyDiv w:val="1"/>
      <w:marLeft w:val="0"/>
      <w:marRight w:val="0"/>
      <w:marTop w:val="0"/>
      <w:marBottom w:val="0"/>
      <w:divBdr>
        <w:top w:val="none" w:sz="0" w:space="0" w:color="auto"/>
        <w:left w:val="none" w:sz="0" w:space="0" w:color="auto"/>
        <w:bottom w:val="none" w:sz="0" w:space="0" w:color="auto"/>
        <w:right w:val="none" w:sz="0" w:space="0" w:color="auto"/>
      </w:divBdr>
      <w:divsChild>
        <w:div w:id="1851867361">
          <w:marLeft w:val="0"/>
          <w:marRight w:val="0"/>
          <w:marTop w:val="0"/>
          <w:marBottom w:val="0"/>
          <w:divBdr>
            <w:top w:val="none" w:sz="0" w:space="0" w:color="auto"/>
            <w:left w:val="none" w:sz="0" w:space="0" w:color="auto"/>
            <w:bottom w:val="none" w:sz="0" w:space="0" w:color="auto"/>
            <w:right w:val="none" w:sz="0" w:space="0" w:color="auto"/>
          </w:divBdr>
          <w:divsChild>
            <w:div w:id="1593271573">
              <w:marLeft w:val="0"/>
              <w:marRight w:val="0"/>
              <w:marTop w:val="0"/>
              <w:marBottom w:val="0"/>
              <w:divBdr>
                <w:top w:val="none" w:sz="0" w:space="0" w:color="auto"/>
                <w:left w:val="none" w:sz="0" w:space="0" w:color="auto"/>
                <w:bottom w:val="none" w:sz="0" w:space="0" w:color="auto"/>
                <w:right w:val="none" w:sz="0" w:space="0" w:color="auto"/>
              </w:divBdr>
              <w:divsChild>
                <w:div w:id="1424061060">
                  <w:marLeft w:val="0"/>
                  <w:marRight w:val="0"/>
                  <w:marTop w:val="0"/>
                  <w:marBottom w:val="0"/>
                  <w:divBdr>
                    <w:top w:val="none" w:sz="0" w:space="0" w:color="auto"/>
                    <w:left w:val="none" w:sz="0" w:space="0" w:color="auto"/>
                    <w:bottom w:val="none" w:sz="0" w:space="0" w:color="auto"/>
                    <w:right w:val="none" w:sz="0" w:space="0" w:color="auto"/>
                  </w:divBdr>
                </w:div>
                <w:div w:id="1641763396">
                  <w:marLeft w:val="0"/>
                  <w:marRight w:val="0"/>
                  <w:marTop w:val="0"/>
                  <w:marBottom w:val="0"/>
                  <w:divBdr>
                    <w:top w:val="none" w:sz="0" w:space="0" w:color="auto"/>
                    <w:left w:val="none" w:sz="0" w:space="0" w:color="auto"/>
                    <w:bottom w:val="none" w:sz="0" w:space="0" w:color="auto"/>
                    <w:right w:val="none" w:sz="0" w:space="0" w:color="auto"/>
                  </w:divBdr>
                </w:div>
                <w:div w:id="7165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52">
      <w:bodyDiv w:val="1"/>
      <w:marLeft w:val="0"/>
      <w:marRight w:val="0"/>
      <w:marTop w:val="0"/>
      <w:marBottom w:val="0"/>
      <w:divBdr>
        <w:top w:val="none" w:sz="0" w:space="0" w:color="auto"/>
        <w:left w:val="none" w:sz="0" w:space="0" w:color="auto"/>
        <w:bottom w:val="none" w:sz="0" w:space="0" w:color="auto"/>
        <w:right w:val="none" w:sz="0" w:space="0" w:color="auto"/>
      </w:divBdr>
      <w:divsChild>
        <w:div w:id="980498433">
          <w:marLeft w:val="0"/>
          <w:marRight w:val="0"/>
          <w:marTop w:val="0"/>
          <w:marBottom w:val="0"/>
          <w:divBdr>
            <w:top w:val="none" w:sz="0" w:space="0" w:color="auto"/>
            <w:left w:val="none" w:sz="0" w:space="0" w:color="auto"/>
            <w:bottom w:val="none" w:sz="0" w:space="0" w:color="auto"/>
            <w:right w:val="none" w:sz="0" w:space="0" w:color="auto"/>
          </w:divBdr>
          <w:divsChild>
            <w:div w:id="903875109">
              <w:marLeft w:val="0"/>
              <w:marRight w:val="0"/>
              <w:marTop w:val="0"/>
              <w:marBottom w:val="0"/>
              <w:divBdr>
                <w:top w:val="none" w:sz="0" w:space="0" w:color="auto"/>
                <w:left w:val="none" w:sz="0" w:space="0" w:color="auto"/>
                <w:bottom w:val="none" w:sz="0" w:space="0" w:color="auto"/>
                <w:right w:val="none" w:sz="0" w:space="0" w:color="auto"/>
              </w:divBdr>
              <w:divsChild>
                <w:div w:id="1026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9470">
      <w:bodyDiv w:val="1"/>
      <w:marLeft w:val="0"/>
      <w:marRight w:val="0"/>
      <w:marTop w:val="0"/>
      <w:marBottom w:val="0"/>
      <w:divBdr>
        <w:top w:val="none" w:sz="0" w:space="0" w:color="auto"/>
        <w:left w:val="none" w:sz="0" w:space="0" w:color="auto"/>
        <w:bottom w:val="none" w:sz="0" w:space="0" w:color="auto"/>
        <w:right w:val="none" w:sz="0" w:space="0" w:color="auto"/>
      </w:divBdr>
      <w:divsChild>
        <w:div w:id="1711759308">
          <w:marLeft w:val="0"/>
          <w:marRight w:val="0"/>
          <w:marTop w:val="0"/>
          <w:marBottom w:val="0"/>
          <w:divBdr>
            <w:top w:val="none" w:sz="0" w:space="0" w:color="auto"/>
            <w:left w:val="none" w:sz="0" w:space="0" w:color="auto"/>
            <w:bottom w:val="none" w:sz="0" w:space="0" w:color="auto"/>
            <w:right w:val="none" w:sz="0" w:space="0" w:color="auto"/>
          </w:divBdr>
          <w:divsChild>
            <w:div w:id="1079405461">
              <w:marLeft w:val="0"/>
              <w:marRight w:val="0"/>
              <w:marTop w:val="0"/>
              <w:marBottom w:val="0"/>
              <w:divBdr>
                <w:top w:val="none" w:sz="0" w:space="0" w:color="auto"/>
                <w:left w:val="none" w:sz="0" w:space="0" w:color="auto"/>
                <w:bottom w:val="none" w:sz="0" w:space="0" w:color="auto"/>
                <w:right w:val="none" w:sz="0" w:space="0" w:color="auto"/>
              </w:divBdr>
              <w:divsChild>
                <w:div w:id="9917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3340">
      <w:bodyDiv w:val="1"/>
      <w:marLeft w:val="0"/>
      <w:marRight w:val="0"/>
      <w:marTop w:val="0"/>
      <w:marBottom w:val="0"/>
      <w:divBdr>
        <w:top w:val="none" w:sz="0" w:space="0" w:color="auto"/>
        <w:left w:val="none" w:sz="0" w:space="0" w:color="auto"/>
        <w:bottom w:val="none" w:sz="0" w:space="0" w:color="auto"/>
        <w:right w:val="none" w:sz="0" w:space="0" w:color="auto"/>
      </w:divBdr>
      <w:divsChild>
        <w:div w:id="65108588">
          <w:marLeft w:val="0"/>
          <w:marRight w:val="0"/>
          <w:marTop w:val="0"/>
          <w:marBottom w:val="0"/>
          <w:divBdr>
            <w:top w:val="none" w:sz="0" w:space="0" w:color="auto"/>
            <w:left w:val="none" w:sz="0" w:space="0" w:color="auto"/>
            <w:bottom w:val="none" w:sz="0" w:space="0" w:color="auto"/>
            <w:right w:val="none" w:sz="0" w:space="0" w:color="auto"/>
          </w:divBdr>
          <w:divsChild>
            <w:div w:id="1522090526">
              <w:marLeft w:val="0"/>
              <w:marRight w:val="0"/>
              <w:marTop w:val="0"/>
              <w:marBottom w:val="0"/>
              <w:divBdr>
                <w:top w:val="none" w:sz="0" w:space="0" w:color="auto"/>
                <w:left w:val="none" w:sz="0" w:space="0" w:color="auto"/>
                <w:bottom w:val="none" w:sz="0" w:space="0" w:color="auto"/>
                <w:right w:val="none" w:sz="0" w:space="0" w:color="auto"/>
              </w:divBdr>
              <w:divsChild>
                <w:div w:id="1578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01140">
          <w:marLeft w:val="0"/>
          <w:marRight w:val="0"/>
          <w:marTop w:val="0"/>
          <w:marBottom w:val="0"/>
          <w:divBdr>
            <w:top w:val="none" w:sz="0" w:space="0" w:color="auto"/>
            <w:left w:val="none" w:sz="0" w:space="0" w:color="auto"/>
            <w:bottom w:val="none" w:sz="0" w:space="0" w:color="auto"/>
            <w:right w:val="none" w:sz="0" w:space="0" w:color="auto"/>
          </w:divBdr>
          <w:divsChild>
            <w:div w:id="1169296944">
              <w:marLeft w:val="0"/>
              <w:marRight w:val="0"/>
              <w:marTop w:val="0"/>
              <w:marBottom w:val="0"/>
              <w:divBdr>
                <w:top w:val="none" w:sz="0" w:space="0" w:color="auto"/>
                <w:left w:val="none" w:sz="0" w:space="0" w:color="auto"/>
                <w:bottom w:val="none" w:sz="0" w:space="0" w:color="auto"/>
                <w:right w:val="none" w:sz="0" w:space="0" w:color="auto"/>
              </w:divBdr>
              <w:divsChild>
                <w:div w:id="1773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2638">
      <w:bodyDiv w:val="1"/>
      <w:marLeft w:val="0"/>
      <w:marRight w:val="0"/>
      <w:marTop w:val="0"/>
      <w:marBottom w:val="0"/>
      <w:divBdr>
        <w:top w:val="none" w:sz="0" w:space="0" w:color="auto"/>
        <w:left w:val="none" w:sz="0" w:space="0" w:color="auto"/>
        <w:bottom w:val="none" w:sz="0" w:space="0" w:color="auto"/>
        <w:right w:val="none" w:sz="0" w:space="0" w:color="auto"/>
      </w:divBdr>
      <w:divsChild>
        <w:div w:id="1579711264">
          <w:marLeft w:val="0"/>
          <w:marRight w:val="0"/>
          <w:marTop w:val="0"/>
          <w:marBottom w:val="0"/>
          <w:divBdr>
            <w:top w:val="none" w:sz="0" w:space="0" w:color="auto"/>
            <w:left w:val="none" w:sz="0" w:space="0" w:color="auto"/>
            <w:bottom w:val="none" w:sz="0" w:space="0" w:color="auto"/>
            <w:right w:val="none" w:sz="0" w:space="0" w:color="auto"/>
          </w:divBdr>
          <w:divsChild>
            <w:div w:id="1732576048">
              <w:marLeft w:val="0"/>
              <w:marRight w:val="0"/>
              <w:marTop w:val="0"/>
              <w:marBottom w:val="0"/>
              <w:divBdr>
                <w:top w:val="none" w:sz="0" w:space="0" w:color="auto"/>
                <w:left w:val="none" w:sz="0" w:space="0" w:color="auto"/>
                <w:bottom w:val="none" w:sz="0" w:space="0" w:color="auto"/>
                <w:right w:val="none" w:sz="0" w:space="0" w:color="auto"/>
              </w:divBdr>
              <w:divsChild>
                <w:div w:id="1530604078">
                  <w:marLeft w:val="0"/>
                  <w:marRight w:val="0"/>
                  <w:marTop w:val="0"/>
                  <w:marBottom w:val="0"/>
                  <w:divBdr>
                    <w:top w:val="none" w:sz="0" w:space="0" w:color="auto"/>
                    <w:left w:val="none" w:sz="0" w:space="0" w:color="auto"/>
                    <w:bottom w:val="none" w:sz="0" w:space="0" w:color="auto"/>
                    <w:right w:val="none" w:sz="0" w:space="0" w:color="auto"/>
                  </w:divBdr>
                </w:div>
                <w:div w:id="12084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5666">
      <w:bodyDiv w:val="1"/>
      <w:marLeft w:val="0"/>
      <w:marRight w:val="0"/>
      <w:marTop w:val="0"/>
      <w:marBottom w:val="0"/>
      <w:divBdr>
        <w:top w:val="none" w:sz="0" w:space="0" w:color="auto"/>
        <w:left w:val="none" w:sz="0" w:space="0" w:color="auto"/>
        <w:bottom w:val="none" w:sz="0" w:space="0" w:color="auto"/>
        <w:right w:val="none" w:sz="0" w:space="0" w:color="auto"/>
      </w:divBdr>
      <w:divsChild>
        <w:div w:id="991061087">
          <w:marLeft w:val="0"/>
          <w:marRight w:val="0"/>
          <w:marTop w:val="0"/>
          <w:marBottom w:val="0"/>
          <w:divBdr>
            <w:top w:val="none" w:sz="0" w:space="0" w:color="auto"/>
            <w:left w:val="none" w:sz="0" w:space="0" w:color="auto"/>
            <w:bottom w:val="none" w:sz="0" w:space="0" w:color="auto"/>
            <w:right w:val="none" w:sz="0" w:space="0" w:color="auto"/>
          </w:divBdr>
          <w:divsChild>
            <w:div w:id="786392096">
              <w:marLeft w:val="0"/>
              <w:marRight w:val="0"/>
              <w:marTop w:val="0"/>
              <w:marBottom w:val="0"/>
              <w:divBdr>
                <w:top w:val="none" w:sz="0" w:space="0" w:color="auto"/>
                <w:left w:val="none" w:sz="0" w:space="0" w:color="auto"/>
                <w:bottom w:val="none" w:sz="0" w:space="0" w:color="auto"/>
                <w:right w:val="none" w:sz="0" w:space="0" w:color="auto"/>
              </w:divBdr>
              <w:divsChild>
                <w:div w:id="1706902816">
                  <w:marLeft w:val="0"/>
                  <w:marRight w:val="0"/>
                  <w:marTop w:val="0"/>
                  <w:marBottom w:val="0"/>
                  <w:divBdr>
                    <w:top w:val="none" w:sz="0" w:space="0" w:color="auto"/>
                    <w:left w:val="none" w:sz="0" w:space="0" w:color="auto"/>
                    <w:bottom w:val="none" w:sz="0" w:space="0" w:color="auto"/>
                    <w:right w:val="none" w:sz="0" w:space="0" w:color="auto"/>
                  </w:divBdr>
                </w:div>
                <w:div w:id="1773041387">
                  <w:marLeft w:val="0"/>
                  <w:marRight w:val="0"/>
                  <w:marTop w:val="0"/>
                  <w:marBottom w:val="0"/>
                  <w:divBdr>
                    <w:top w:val="none" w:sz="0" w:space="0" w:color="auto"/>
                    <w:left w:val="none" w:sz="0" w:space="0" w:color="auto"/>
                    <w:bottom w:val="none" w:sz="0" w:space="0" w:color="auto"/>
                    <w:right w:val="none" w:sz="0" w:space="0" w:color="auto"/>
                  </w:divBdr>
                </w:div>
                <w:div w:id="113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282">
      <w:bodyDiv w:val="1"/>
      <w:marLeft w:val="0"/>
      <w:marRight w:val="0"/>
      <w:marTop w:val="0"/>
      <w:marBottom w:val="0"/>
      <w:divBdr>
        <w:top w:val="none" w:sz="0" w:space="0" w:color="auto"/>
        <w:left w:val="none" w:sz="0" w:space="0" w:color="auto"/>
        <w:bottom w:val="none" w:sz="0" w:space="0" w:color="auto"/>
        <w:right w:val="none" w:sz="0" w:space="0" w:color="auto"/>
      </w:divBdr>
      <w:divsChild>
        <w:div w:id="1264071375">
          <w:marLeft w:val="0"/>
          <w:marRight w:val="0"/>
          <w:marTop w:val="0"/>
          <w:marBottom w:val="0"/>
          <w:divBdr>
            <w:top w:val="none" w:sz="0" w:space="0" w:color="auto"/>
            <w:left w:val="none" w:sz="0" w:space="0" w:color="auto"/>
            <w:bottom w:val="none" w:sz="0" w:space="0" w:color="auto"/>
            <w:right w:val="none" w:sz="0" w:space="0" w:color="auto"/>
          </w:divBdr>
          <w:divsChild>
            <w:div w:id="1086535579">
              <w:marLeft w:val="0"/>
              <w:marRight w:val="0"/>
              <w:marTop w:val="0"/>
              <w:marBottom w:val="0"/>
              <w:divBdr>
                <w:top w:val="none" w:sz="0" w:space="0" w:color="auto"/>
                <w:left w:val="none" w:sz="0" w:space="0" w:color="auto"/>
                <w:bottom w:val="none" w:sz="0" w:space="0" w:color="auto"/>
                <w:right w:val="none" w:sz="0" w:space="0" w:color="auto"/>
              </w:divBdr>
              <w:divsChild>
                <w:div w:id="647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995110573">
      <w:bodyDiv w:val="1"/>
      <w:marLeft w:val="0"/>
      <w:marRight w:val="0"/>
      <w:marTop w:val="0"/>
      <w:marBottom w:val="0"/>
      <w:divBdr>
        <w:top w:val="none" w:sz="0" w:space="0" w:color="auto"/>
        <w:left w:val="none" w:sz="0" w:space="0" w:color="auto"/>
        <w:bottom w:val="none" w:sz="0" w:space="0" w:color="auto"/>
        <w:right w:val="none" w:sz="0" w:space="0" w:color="auto"/>
      </w:divBdr>
      <w:divsChild>
        <w:div w:id="1693529106">
          <w:marLeft w:val="0"/>
          <w:marRight w:val="0"/>
          <w:marTop w:val="0"/>
          <w:marBottom w:val="0"/>
          <w:divBdr>
            <w:top w:val="none" w:sz="0" w:space="0" w:color="auto"/>
            <w:left w:val="none" w:sz="0" w:space="0" w:color="auto"/>
            <w:bottom w:val="none" w:sz="0" w:space="0" w:color="auto"/>
            <w:right w:val="none" w:sz="0" w:space="0" w:color="auto"/>
          </w:divBdr>
          <w:divsChild>
            <w:div w:id="7606723">
              <w:marLeft w:val="0"/>
              <w:marRight w:val="0"/>
              <w:marTop w:val="0"/>
              <w:marBottom w:val="0"/>
              <w:divBdr>
                <w:top w:val="none" w:sz="0" w:space="0" w:color="auto"/>
                <w:left w:val="none" w:sz="0" w:space="0" w:color="auto"/>
                <w:bottom w:val="none" w:sz="0" w:space="0" w:color="auto"/>
                <w:right w:val="none" w:sz="0" w:space="0" w:color="auto"/>
              </w:divBdr>
              <w:divsChild>
                <w:div w:id="12147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4646">
      <w:bodyDiv w:val="1"/>
      <w:marLeft w:val="0"/>
      <w:marRight w:val="0"/>
      <w:marTop w:val="0"/>
      <w:marBottom w:val="0"/>
      <w:divBdr>
        <w:top w:val="none" w:sz="0" w:space="0" w:color="auto"/>
        <w:left w:val="none" w:sz="0" w:space="0" w:color="auto"/>
        <w:bottom w:val="none" w:sz="0" w:space="0" w:color="auto"/>
        <w:right w:val="none" w:sz="0" w:space="0" w:color="auto"/>
      </w:divBdr>
      <w:divsChild>
        <w:div w:id="725957474">
          <w:marLeft w:val="0"/>
          <w:marRight w:val="0"/>
          <w:marTop w:val="0"/>
          <w:marBottom w:val="0"/>
          <w:divBdr>
            <w:top w:val="none" w:sz="0" w:space="0" w:color="auto"/>
            <w:left w:val="none" w:sz="0" w:space="0" w:color="auto"/>
            <w:bottom w:val="none" w:sz="0" w:space="0" w:color="auto"/>
            <w:right w:val="none" w:sz="0" w:space="0" w:color="auto"/>
          </w:divBdr>
          <w:divsChild>
            <w:div w:id="1902327122">
              <w:marLeft w:val="0"/>
              <w:marRight w:val="0"/>
              <w:marTop w:val="0"/>
              <w:marBottom w:val="0"/>
              <w:divBdr>
                <w:top w:val="none" w:sz="0" w:space="0" w:color="auto"/>
                <w:left w:val="none" w:sz="0" w:space="0" w:color="auto"/>
                <w:bottom w:val="none" w:sz="0" w:space="0" w:color="auto"/>
                <w:right w:val="none" w:sz="0" w:space="0" w:color="auto"/>
              </w:divBdr>
              <w:divsChild>
                <w:div w:id="1908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6239">
      <w:bodyDiv w:val="1"/>
      <w:marLeft w:val="0"/>
      <w:marRight w:val="0"/>
      <w:marTop w:val="0"/>
      <w:marBottom w:val="0"/>
      <w:divBdr>
        <w:top w:val="none" w:sz="0" w:space="0" w:color="auto"/>
        <w:left w:val="none" w:sz="0" w:space="0" w:color="auto"/>
        <w:bottom w:val="none" w:sz="0" w:space="0" w:color="auto"/>
        <w:right w:val="none" w:sz="0" w:space="0" w:color="auto"/>
      </w:divBdr>
      <w:divsChild>
        <w:div w:id="1718813784">
          <w:marLeft w:val="0"/>
          <w:marRight w:val="0"/>
          <w:marTop w:val="0"/>
          <w:marBottom w:val="0"/>
          <w:divBdr>
            <w:top w:val="none" w:sz="0" w:space="0" w:color="auto"/>
            <w:left w:val="none" w:sz="0" w:space="0" w:color="auto"/>
            <w:bottom w:val="none" w:sz="0" w:space="0" w:color="auto"/>
            <w:right w:val="none" w:sz="0" w:space="0" w:color="auto"/>
          </w:divBdr>
          <w:divsChild>
            <w:div w:id="442768785">
              <w:marLeft w:val="0"/>
              <w:marRight w:val="0"/>
              <w:marTop w:val="0"/>
              <w:marBottom w:val="0"/>
              <w:divBdr>
                <w:top w:val="none" w:sz="0" w:space="0" w:color="auto"/>
                <w:left w:val="none" w:sz="0" w:space="0" w:color="auto"/>
                <w:bottom w:val="none" w:sz="0" w:space="0" w:color="auto"/>
                <w:right w:val="none" w:sz="0" w:space="0" w:color="auto"/>
              </w:divBdr>
              <w:divsChild>
                <w:div w:id="1337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172112416">
      <w:bodyDiv w:val="1"/>
      <w:marLeft w:val="0"/>
      <w:marRight w:val="0"/>
      <w:marTop w:val="0"/>
      <w:marBottom w:val="0"/>
      <w:divBdr>
        <w:top w:val="none" w:sz="0" w:space="0" w:color="auto"/>
        <w:left w:val="none" w:sz="0" w:space="0" w:color="auto"/>
        <w:bottom w:val="none" w:sz="0" w:space="0" w:color="auto"/>
        <w:right w:val="none" w:sz="0" w:space="0" w:color="auto"/>
      </w:divBdr>
      <w:divsChild>
        <w:div w:id="429544102">
          <w:marLeft w:val="0"/>
          <w:marRight w:val="0"/>
          <w:marTop w:val="0"/>
          <w:marBottom w:val="0"/>
          <w:divBdr>
            <w:top w:val="none" w:sz="0" w:space="0" w:color="auto"/>
            <w:left w:val="none" w:sz="0" w:space="0" w:color="auto"/>
            <w:bottom w:val="none" w:sz="0" w:space="0" w:color="auto"/>
            <w:right w:val="none" w:sz="0" w:space="0" w:color="auto"/>
          </w:divBdr>
          <w:divsChild>
            <w:div w:id="1308706074">
              <w:marLeft w:val="0"/>
              <w:marRight w:val="0"/>
              <w:marTop w:val="0"/>
              <w:marBottom w:val="0"/>
              <w:divBdr>
                <w:top w:val="none" w:sz="0" w:space="0" w:color="auto"/>
                <w:left w:val="none" w:sz="0" w:space="0" w:color="auto"/>
                <w:bottom w:val="none" w:sz="0" w:space="0" w:color="auto"/>
                <w:right w:val="none" w:sz="0" w:space="0" w:color="auto"/>
              </w:divBdr>
              <w:divsChild>
                <w:div w:id="1555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6101">
      <w:bodyDiv w:val="1"/>
      <w:marLeft w:val="0"/>
      <w:marRight w:val="0"/>
      <w:marTop w:val="0"/>
      <w:marBottom w:val="0"/>
      <w:divBdr>
        <w:top w:val="none" w:sz="0" w:space="0" w:color="auto"/>
        <w:left w:val="none" w:sz="0" w:space="0" w:color="auto"/>
        <w:bottom w:val="none" w:sz="0" w:space="0" w:color="auto"/>
        <w:right w:val="none" w:sz="0" w:space="0" w:color="auto"/>
      </w:divBdr>
      <w:divsChild>
        <w:div w:id="1776247693">
          <w:marLeft w:val="0"/>
          <w:marRight w:val="0"/>
          <w:marTop w:val="0"/>
          <w:marBottom w:val="0"/>
          <w:divBdr>
            <w:top w:val="none" w:sz="0" w:space="0" w:color="auto"/>
            <w:left w:val="none" w:sz="0" w:space="0" w:color="auto"/>
            <w:bottom w:val="none" w:sz="0" w:space="0" w:color="auto"/>
            <w:right w:val="none" w:sz="0" w:space="0" w:color="auto"/>
          </w:divBdr>
          <w:divsChild>
            <w:div w:id="1422264887">
              <w:marLeft w:val="0"/>
              <w:marRight w:val="0"/>
              <w:marTop w:val="0"/>
              <w:marBottom w:val="0"/>
              <w:divBdr>
                <w:top w:val="none" w:sz="0" w:space="0" w:color="auto"/>
                <w:left w:val="none" w:sz="0" w:space="0" w:color="auto"/>
                <w:bottom w:val="none" w:sz="0" w:space="0" w:color="auto"/>
                <w:right w:val="none" w:sz="0" w:space="0" w:color="auto"/>
              </w:divBdr>
              <w:divsChild>
                <w:div w:id="471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275555157">
      <w:bodyDiv w:val="1"/>
      <w:marLeft w:val="0"/>
      <w:marRight w:val="0"/>
      <w:marTop w:val="0"/>
      <w:marBottom w:val="0"/>
      <w:divBdr>
        <w:top w:val="none" w:sz="0" w:space="0" w:color="auto"/>
        <w:left w:val="none" w:sz="0" w:space="0" w:color="auto"/>
        <w:bottom w:val="none" w:sz="0" w:space="0" w:color="auto"/>
        <w:right w:val="none" w:sz="0" w:space="0" w:color="auto"/>
      </w:divBdr>
      <w:divsChild>
        <w:div w:id="1260987650">
          <w:marLeft w:val="0"/>
          <w:marRight w:val="0"/>
          <w:marTop w:val="0"/>
          <w:marBottom w:val="0"/>
          <w:divBdr>
            <w:top w:val="none" w:sz="0" w:space="0" w:color="auto"/>
            <w:left w:val="none" w:sz="0" w:space="0" w:color="auto"/>
            <w:bottom w:val="none" w:sz="0" w:space="0" w:color="auto"/>
            <w:right w:val="none" w:sz="0" w:space="0" w:color="auto"/>
          </w:divBdr>
          <w:divsChild>
            <w:div w:id="1015838827">
              <w:marLeft w:val="0"/>
              <w:marRight w:val="0"/>
              <w:marTop w:val="0"/>
              <w:marBottom w:val="0"/>
              <w:divBdr>
                <w:top w:val="none" w:sz="0" w:space="0" w:color="auto"/>
                <w:left w:val="none" w:sz="0" w:space="0" w:color="auto"/>
                <w:bottom w:val="none" w:sz="0" w:space="0" w:color="auto"/>
                <w:right w:val="none" w:sz="0" w:space="0" w:color="auto"/>
              </w:divBdr>
              <w:divsChild>
                <w:div w:id="16784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108">
      <w:bodyDiv w:val="1"/>
      <w:marLeft w:val="0"/>
      <w:marRight w:val="0"/>
      <w:marTop w:val="0"/>
      <w:marBottom w:val="0"/>
      <w:divBdr>
        <w:top w:val="none" w:sz="0" w:space="0" w:color="auto"/>
        <w:left w:val="none" w:sz="0" w:space="0" w:color="auto"/>
        <w:bottom w:val="none" w:sz="0" w:space="0" w:color="auto"/>
        <w:right w:val="none" w:sz="0" w:space="0" w:color="auto"/>
      </w:divBdr>
      <w:divsChild>
        <w:div w:id="210390547">
          <w:marLeft w:val="0"/>
          <w:marRight w:val="0"/>
          <w:marTop w:val="0"/>
          <w:marBottom w:val="0"/>
          <w:divBdr>
            <w:top w:val="none" w:sz="0" w:space="0" w:color="auto"/>
            <w:left w:val="none" w:sz="0" w:space="0" w:color="auto"/>
            <w:bottom w:val="none" w:sz="0" w:space="0" w:color="auto"/>
            <w:right w:val="none" w:sz="0" w:space="0" w:color="auto"/>
          </w:divBdr>
          <w:divsChild>
            <w:div w:id="2092657952">
              <w:marLeft w:val="0"/>
              <w:marRight w:val="0"/>
              <w:marTop w:val="0"/>
              <w:marBottom w:val="0"/>
              <w:divBdr>
                <w:top w:val="none" w:sz="0" w:space="0" w:color="auto"/>
                <w:left w:val="none" w:sz="0" w:space="0" w:color="auto"/>
                <w:bottom w:val="none" w:sz="0" w:space="0" w:color="auto"/>
                <w:right w:val="none" w:sz="0" w:space="0" w:color="auto"/>
              </w:divBdr>
              <w:divsChild>
                <w:div w:id="27148546">
                  <w:marLeft w:val="0"/>
                  <w:marRight w:val="0"/>
                  <w:marTop w:val="0"/>
                  <w:marBottom w:val="0"/>
                  <w:divBdr>
                    <w:top w:val="none" w:sz="0" w:space="0" w:color="auto"/>
                    <w:left w:val="none" w:sz="0" w:space="0" w:color="auto"/>
                    <w:bottom w:val="none" w:sz="0" w:space="0" w:color="auto"/>
                    <w:right w:val="none" w:sz="0" w:space="0" w:color="auto"/>
                  </w:divBdr>
                </w:div>
                <w:div w:id="52630491">
                  <w:marLeft w:val="0"/>
                  <w:marRight w:val="0"/>
                  <w:marTop w:val="0"/>
                  <w:marBottom w:val="0"/>
                  <w:divBdr>
                    <w:top w:val="none" w:sz="0" w:space="0" w:color="auto"/>
                    <w:left w:val="none" w:sz="0" w:space="0" w:color="auto"/>
                    <w:bottom w:val="none" w:sz="0" w:space="0" w:color="auto"/>
                    <w:right w:val="none" w:sz="0" w:space="0" w:color="auto"/>
                  </w:divBdr>
                </w:div>
                <w:div w:id="918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153">
      <w:bodyDiv w:val="1"/>
      <w:marLeft w:val="0"/>
      <w:marRight w:val="0"/>
      <w:marTop w:val="0"/>
      <w:marBottom w:val="0"/>
      <w:divBdr>
        <w:top w:val="none" w:sz="0" w:space="0" w:color="auto"/>
        <w:left w:val="none" w:sz="0" w:space="0" w:color="auto"/>
        <w:bottom w:val="none" w:sz="0" w:space="0" w:color="auto"/>
        <w:right w:val="none" w:sz="0" w:space="0" w:color="auto"/>
      </w:divBdr>
      <w:divsChild>
        <w:div w:id="303126493">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725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61">
      <w:bodyDiv w:val="1"/>
      <w:marLeft w:val="0"/>
      <w:marRight w:val="0"/>
      <w:marTop w:val="0"/>
      <w:marBottom w:val="0"/>
      <w:divBdr>
        <w:top w:val="none" w:sz="0" w:space="0" w:color="auto"/>
        <w:left w:val="none" w:sz="0" w:space="0" w:color="auto"/>
        <w:bottom w:val="none" w:sz="0" w:space="0" w:color="auto"/>
        <w:right w:val="none" w:sz="0" w:space="0" w:color="auto"/>
      </w:divBdr>
      <w:divsChild>
        <w:div w:id="2011714498">
          <w:marLeft w:val="0"/>
          <w:marRight w:val="0"/>
          <w:marTop w:val="0"/>
          <w:marBottom w:val="0"/>
          <w:divBdr>
            <w:top w:val="none" w:sz="0" w:space="0" w:color="auto"/>
            <w:left w:val="none" w:sz="0" w:space="0" w:color="auto"/>
            <w:bottom w:val="none" w:sz="0" w:space="0" w:color="auto"/>
            <w:right w:val="none" w:sz="0" w:space="0" w:color="auto"/>
          </w:divBdr>
          <w:divsChild>
            <w:div w:id="273756060">
              <w:marLeft w:val="0"/>
              <w:marRight w:val="0"/>
              <w:marTop w:val="0"/>
              <w:marBottom w:val="0"/>
              <w:divBdr>
                <w:top w:val="none" w:sz="0" w:space="0" w:color="auto"/>
                <w:left w:val="none" w:sz="0" w:space="0" w:color="auto"/>
                <w:bottom w:val="none" w:sz="0" w:space="0" w:color="auto"/>
                <w:right w:val="none" w:sz="0" w:space="0" w:color="auto"/>
              </w:divBdr>
              <w:divsChild>
                <w:div w:id="442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480">
      <w:bodyDiv w:val="1"/>
      <w:marLeft w:val="0"/>
      <w:marRight w:val="0"/>
      <w:marTop w:val="0"/>
      <w:marBottom w:val="0"/>
      <w:divBdr>
        <w:top w:val="none" w:sz="0" w:space="0" w:color="auto"/>
        <w:left w:val="none" w:sz="0" w:space="0" w:color="auto"/>
        <w:bottom w:val="none" w:sz="0" w:space="0" w:color="auto"/>
        <w:right w:val="none" w:sz="0" w:space="0" w:color="auto"/>
      </w:divBdr>
      <w:divsChild>
        <w:div w:id="1091119169">
          <w:marLeft w:val="0"/>
          <w:marRight w:val="0"/>
          <w:marTop w:val="0"/>
          <w:marBottom w:val="0"/>
          <w:divBdr>
            <w:top w:val="none" w:sz="0" w:space="0" w:color="auto"/>
            <w:left w:val="none" w:sz="0" w:space="0" w:color="auto"/>
            <w:bottom w:val="none" w:sz="0" w:space="0" w:color="auto"/>
            <w:right w:val="none" w:sz="0" w:space="0" w:color="auto"/>
          </w:divBdr>
          <w:divsChild>
            <w:div w:id="424156897">
              <w:marLeft w:val="0"/>
              <w:marRight w:val="0"/>
              <w:marTop w:val="0"/>
              <w:marBottom w:val="0"/>
              <w:divBdr>
                <w:top w:val="none" w:sz="0" w:space="0" w:color="auto"/>
                <w:left w:val="none" w:sz="0" w:space="0" w:color="auto"/>
                <w:bottom w:val="none" w:sz="0" w:space="0" w:color="auto"/>
                <w:right w:val="none" w:sz="0" w:space="0" w:color="auto"/>
              </w:divBdr>
              <w:divsChild>
                <w:div w:id="1866287059">
                  <w:marLeft w:val="0"/>
                  <w:marRight w:val="0"/>
                  <w:marTop w:val="0"/>
                  <w:marBottom w:val="0"/>
                  <w:divBdr>
                    <w:top w:val="none" w:sz="0" w:space="0" w:color="auto"/>
                    <w:left w:val="none" w:sz="0" w:space="0" w:color="auto"/>
                    <w:bottom w:val="none" w:sz="0" w:space="0" w:color="auto"/>
                    <w:right w:val="none" w:sz="0" w:space="0" w:color="auto"/>
                  </w:divBdr>
                </w:div>
                <w:div w:id="63576256">
                  <w:marLeft w:val="0"/>
                  <w:marRight w:val="0"/>
                  <w:marTop w:val="0"/>
                  <w:marBottom w:val="0"/>
                  <w:divBdr>
                    <w:top w:val="none" w:sz="0" w:space="0" w:color="auto"/>
                    <w:left w:val="none" w:sz="0" w:space="0" w:color="auto"/>
                    <w:bottom w:val="none" w:sz="0" w:space="0" w:color="auto"/>
                    <w:right w:val="none" w:sz="0" w:space="0" w:color="auto"/>
                  </w:divBdr>
                </w:div>
                <w:div w:id="414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718">
      <w:bodyDiv w:val="1"/>
      <w:marLeft w:val="0"/>
      <w:marRight w:val="0"/>
      <w:marTop w:val="0"/>
      <w:marBottom w:val="0"/>
      <w:divBdr>
        <w:top w:val="none" w:sz="0" w:space="0" w:color="auto"/>
        <w:left w:val="none" w:sz="0" w:space="0" w:color="auto"/>
        <w:bottom w:val="none" w:sz="0" w:space="0" w:color="auto"/>
        <w:right w:val="none" w:sz="0" w:space="0" w:color="auto"/>
      </w:divBdr>
      <w:divsChild>
        <w:div w:id="1852799610">
          <w:marLeft w:val="0"/>
          <w:marRight w:val="0"/>
          <w:marTop w:val="0"/>
          <w:marBottom w:val="0"/>
          <w:divBdr>
            <w:top w:val="none" w:sz="0" w:space="0" w:color="auto"/>
            <w:left w:val="none" w:sz="0" w:space="0" w:color="auto"/>
            <w:bottom w:val="none" w:sz="0" w:space="0" w:color="auto"/>
            <w:right w:val="none" w:sz="0" w:space="0" w:color="auto"/>
          </w:divBdr>
          <w:divsChild>
            <w:div w:id="982008693">
              <w:marLeft w:val="0"/>
              <w:marRight w:val="0"/>
              <w:marTop w:val="0"/>
              <w:marBottom w:val="0"/>
              <w:divBdr>
                <w:top w:val="none" w:sz="0" w:space="0" w:color="auto"/>
                <w:left w:val="none" w:sz="0" w:space="0" w:color="auto"/>
                <w:bottom w:val="none" w:sz="0" w:space="0" w:color="auto"/>
                <w:right w:val="none" w:sz="0" w:space="0" w:color="auto"/>
              </w:divBdr>
              <w:divsChild>
                <w:div w:id="36270614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3202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9717">
      <w:bodyDiv w:val="1"/>
      <w:marLeft w:val="0"/>
      <w:marRight w:val="0"/>
      <w:marTop w:val="0"/>
      <w:marBottom w:val="0"/>
      <w:divBdr>
        <w:top w:val="none" w:sz="0" w:space="0" w:color="auto"/>
        <w:left w:val="none" w:sz="0" w:space="0" w:color="auto"/>
        <w:bottom w:val="none" w:sz="0" w:space="0" w:color="auto"/>
        <w:right w:val="none" w:sz="0" w:space="0" w:color="auto"/>
      </w:divBdr>
      <w:divsChild>
        <w:div w:id="1025252493">
          <w:marLeft w:val="0"/>
          <w:marRight w:val="0"/>
          <w:marTop w:val="0"/>
          <w:marBottom w:val="0"/>
          <w:divBdr>
            <w:top w:val="none" w:sz="0" w:space="0" w:color="auto"/>
            <w:left w:val="none" w:sz="0" w:space="0" w:color="auto"/>
            <w:bottom w:val="none" w:sz="0" w:space="0" w:color="auto"/>
            <w:right w:val="none" w:sz="0" w:space="0" w:color="auto"/>
          </w:divBdr>
          <w:divsChild>
            <w:div w:id="2119371365">
              <w:marLeft w:val="0"/>
              <w:marRight w:val="0"/>
              <w:marTop w:val="0"/>
              <w:marBottom w:val="0"/>
              <w:divBdr>
                <w:top w:val="none" w:sz="0" w:space="0" w:color="auto"/>
                <w:left w:val="none" w:sz="0" w:space="0" w:color="auto"/>
                <w:bottom w:val="none" w:sz="0" w:space="0" w:color="auto"/>
                <w:right w:val="none" w:sz="0" w:space="0" w:color="auto"/>
              </w:divBdr>
              <w:divsChild>
                <w:div w:id="1959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676">
      <w:bodyDiv w:val="1"/>
      <w:marLeft w:val="0"/>
      <w:marRight w:val="0"/>
      <w:marTop w:val="0"/>
      <w:marBottom w:val="0"/>
      <w:divBdr>
        <w:top w:val="none" w:sz="0" w:space="0" w:color="auto"/>
        <w:left w:val="none" w:sz="0" w:space="0" w:color="auto"/>
        <w:bottom w:val="none" w:sz="0" w:space="0" w:color="auto"/>
        <w:right w:val="none" w:sz="0" w:space="0" w:color="auto"/>
      </w:divBdr>
      <w:divsChild>
        <w:div w:id="17513295">
          <w:marLeft w:val="0"/>
          <w:marRight w:val="0"/>
          <w:marTop w:val="0"/>
          <w:marBottom w:val="0"/>
          <w:divBdr>
            <w:top w:val="none" w:sz="0" w:space="0" w:color="auto"/>
            <w:left w:val="none" w:sz="0" w:space="0" w:color="auto"/>
            <w:bottom w:val="none" w:sz="0" w:space="0" w:color="auto"/>
            <w:right w:val="none" w:sz="0" w:space="0" w:color="auto"/>
          </w:divBdr>
          <w:divsChild>
            <w:div w:id="417558012">
              <w:marLeft w:val="0"/>
              <w:marRight w:val="0"/>
              <w:marTop w:val="0"/>
              <w:marBottom w:val="0"/>
              <w:divBdr>
                <w:top w:val="none" w:sz="0" w:space="0" w:color="auto"/>
                <w:left w:val="none" w:sz="0" w:space="0" w:color="auto"/>
                <w:bottom w:val="none" w:sz="0" w:space="0" w:color="auto"/>
                <w:right w:val="none" w:sz="0" w:space="0" w:color="auto"/>
              </w:divBdr>
              <w:divsChild>
                <w:div w:id="222913477">
                  <w:marLeft w:val="0"/>
                  <w:marRight w:val="0"/>
                  <w:marTop w:val="0"/>
                  <w:marBottom w:val="0"/>
                  <w:divBdr>
                    <w:top w:val="none" w:sz="0" w:space="0" w:color="auto"/>
                    <w:left w:val="none" w:sz="0" w:space="0" w:color="auto"/>
                    <w:bottom w:val="none" w:sz="0" w:space="0" w:color="auto"/>
                    <w:right w:val="none" w:sz="0" w:space="0" w:color="auto"/>
                  </w:divBdr>
                </w:div>
                <w:div w:id="412355619">
                  <w:marLeft w:val="0"/>
                  <w:marRight w:val="0"/>
                  <w:marTop w:val="0"/>
                  <w:marBottom w:val="0"/>
                  <w:divBdr>
                    <w:top w:val="none" w:sz="0" w:space="0" w:color="auto"/>
                    <w:left w:val="none" w:sz="0" w:space="0" w:color="auto"/>
                    <w:bottom w:val="none" w:sz="0" w:space="0" w:color="auto"/>
                    <w:right w:val="none" w:sz="0" w:space="0" w:color="auto"/>
                  </w:divBdr>
                </w:div>
                <w:div w:id="5054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3278">
      <w:bodyDiv w:val="1"/>
      <w:marLeft w:val="0"/>
      <w:marRight w:val="0"/>
      <w:marTop w:val="0"/>
      <w:marBottom w:val="0"/>
      <w:divBdr>
        <w:top w:val="none" w:sz="0" w:space="0" w:color="auto"/>
        <w:left w:val="none" w:sz="0" w:space="0" w:color="auto"/>
        <w:bottom w:val="none" w:sz="0" w:space="0" w:color="auto"/>
        <w:right w:val="none" w:sz="0" w:space="0" w:color="auto"/>
      </w:divBdr>
      <w:divsChild>
        <w:div w:id="1154293351">
          <w:marLeft w:val="0"/>
          <w:marRight w:val="0"/>
          <w:marTop w:val="0"/>
          <w:marBottom w:val="0"/>
          <w:divBdr>
            <w:top w:val="none" w:sz="0" w:space="0" w:color="auto"/>
            <w:left w:val="none" w:sz="0" w:space="0" w:color="auto"/>
            <w:bottom w:val="none" w:sz="0" w:space="0" w:color="auto"/>
            <w:right w:val="none" w:sz="0" w:space="0" w:color="auto"/>
          </w:divBdr>
          <w:divsChild>
            <w:div w:id="651179390">
              <w:marLeft w:val="0"/>
              <w:marRight w:val="0"/>
              <w:marTop w:val="0"/>
              <w:marBottom w:val="0"/>
              <w:divBdr>
                <w:top w:val="none" w:sz="0" w:space="0" w:color="auto"/>
                <w:left w:val="none" w:sz="0" w:space="0" w:color="auto"/>
                <w:bottom w:val="none" w:sz="0" w:space="0" w:color="auto"/>
                <w:right w:val="none" w:sz="0" w:space="0" w:color="auto"/>
              </w:divBdr>
              <w:divsChild>
                <w:div w:id="500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3078">
      <w:bodyDiv w:val="1"/>
      <w:marLeft w:val="0"/>
      <w:marRight w:val="0"/>
      <w:marTop w:val="0"/>
      <w:marBottom w:val="0"/>
      <w:divBdr>
        <w:top w:val="none" w:sz="0" w:space="0" w:color="auto"/>
        <w:left w:val="none" w:sz="0" w:space="0" w:color="auto"/>
        <w:bottom w:val="none" w:sz="0" w:space="0" w:color="auto"/>
        <w:right w:val="none" w:sz="0" w:space="0" w:color="auto"/>
      </w:divBdr>
      <w:divsChild>
        <w:div w:id="882985355">
          <w:marLeft w:val="0"/>
          <w:marRight w:val="0"/>
          <w:marTop w:val="0"/>
          <w:marBottom w:val="0"/>
          <w:divBdr>
            <w:top w:val="none" w:sz="0" w:space="0" w:color="auto"/>
            <w:left w:val="none" w:sz="0" w:space="0" w:color="auto"/>
            <w:bottom w:val="none" w:sz="0" w:space="0" w:color="auto"/>
            <w:right w:val="none" w:sz="0" w:space="0" w:color="auto"/>
          </w:divBdr>
          <w:divsChild>
            <w:div w:id="100536226">
              <w:marLeft w:val="0"/>
              <w:marRight w:val="0"/>
              <w:marTop w:val="0"/>
              <w:marBottom w:val="0"/>
              <w:divBdr>
                <w:top w:val="none" w:sz="0" w:space="0" w:color="auto"/>
                <w:left w:val="none" w:sz="0" w:space="0" w:color="auto"/>
                <w:bottom w:val="none" w:sz="0" w:space="0" w:color="auto"/>
                <w:right w:val="none" w:sz="0" w:space="0" w:color="auto"/>
              </w:divBdr>
              <w:divsChild>
                <w:div w:id="2140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808231975">
      <w:bodyDiv w:val="1"/>
      <w:marLeft w:val="0"/>
      <w:marRight w:val="0"/>
      <w:marTop w:val="0"/>
      <w:marBottom w:val="0"/>
      <w:divBdr>
        <w:top w:val="none" w:sz="0" w:space="0" w:color="auto"/>
        <w:left w:val="none" w:sz="0" w:space="0" w:color="auto"/>
        <w:bottom w:val="none" w:sz="0" w:space="0" w:color="auto"/>
        <w:right w:val="none" w:sz="0" w:space="0" w:color="auto"/>
      </w:divBdr>
      <w:divsChild>
        <w:div w:id="924923540">
          <w:marLeft w:val="0"/>
          <w:marRight w:val="0"/>
          <w:marTop w:val="0"/>
          <w:marBottom w:val="0"/>
          <w:divBdr>
            <w:top w:val="none" w:sz="0" w:space="0" w:color="auto"/>
            <w:left w:val="none" w:sz="0" w:space="0" w:color="auto"/>
            <w:bottom w:val="none" w:sz="0" w:space="0" w:color="auto"/>
            <w:right w:val="none" w:sz="0" w:space="0" w:color="auto"/>
          </w:divBdr>
          <w:divsChild>
            <w:div w:id="321665490">
              <w:marLeft w:val="0"/>
              <w:marRight w:val="0"/>
              <w:marTop w:val="0"/>
              <w:marBottom w:val="0"/>
              <w:divBdr>
                <w:top w:val="none" w:sz="0" w:space="0" w:color="auto"/>
                <w:left w:val="none" w:sz="0" w:space="0" w:color="auto"/>
                <w:bottom w:val="none" w:sz="0" w:space="0" w:color="auto"/>
                <w:right w:val="none" w:sz="0" w:space="0" w:color="auto"/>
              </w:divBdr>
              <w:divsChild>
                <w:div w:id="7680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7893">
      <w:bodyDiv w:val="1"/>
      <w:marLeft w:val="0"/>
      <w:marRight w:val="0"/>
      <w:marTop w:val="0"/>
      <w:marBottom w:val="0"/>
      <w:divBdr>
        <w:top w:val="none" w:sz="0" w:space="0" w:color="auto"/>
        <w:left w:val="none" w:sz="0" w:space="0" w:color="auto"/>
        <w:bottom w:val="none" w:sz="0" w:space="0" w:color="auto"/>
        <w:right w:val="none" w:sz="0" w:space="0" w:color="auto"/>
      </w:divBdr>
      <w:divsChild>
        <w:div w:id="647588501">
          <w:marLeft w:val="0"/>
          <w:marRight w:val="0"/>
          <w:marTop w:val="0"/>
          <w:marBottom w:val="0"/>
          <w:divBdr>
            <w:top w:val="none" w:sz="0" w:space="0" w:color="auto"/>
            <w:left w:val="none" w:sz="0" w:space="0" w:color="auto"/>
            <w:bottom w:val="none" w:sz="0" w:space="0" w:color="auto"/>
            <w:right w:val="none" w:sz="0" w:space="0" w:color="auto"/>
          </w:divBdr>
          <w:divsChild>
            <w:div w:id="1339504291">
              <w:marLeft w:val="0"/>
              <w:marRight w:val="0"/>
              <w:marTop w:val="0"/>
              <w:marBottom w:val="0"/>
              <w:divBdr>
                <w:top w:val="none" w:sz="0" w:space="0" w:color="auto"/>
                <w:left w:val="none" w:sz="0" w:space="0" w:color="auto"/>
                <w:bottom w:val="none" w:sz="0" w:space="0" w:color="auto"/>
                <w:right w:val="none" w:sz="0" w:space="0" w:color="auto"/>
              </w:divBdr>
              <w:divsChild>
                <w:div w:id="816334838">
                  <w:marLeft w:val="0"/>
                  <w:marRight w:val="0"/>
                  <w:marTop w:val="0"/>
                  <w:marBottom w:val="0"/>
                  <w:divBdr>
                    <w:top w:val="none" w:sz="0" w:space="0" w:color="auto"/>
                    <w:left w:val="none" w:sz="0" w:space="0" w:color="auto"/>
                    <w:bottom w:val="none" w:sz="0" w:space="0" w:color="auto"/>
                    <w:right w:val="none" w:sz="0" w:space="0" w:color="auto"/>
                  </w:divBdr>
                </w:div>
                <w:div w:id="1481076866">
                  <w:marLeft w:val="0"/>
                  <w:marRight w:val="0"/>
                  <w:marTop w:val="0"/>
                  <w:marBottom w:val="0"/>
                  <w:divBdr>
                    <w:top w:val="none" w:sz="0" w:space="0" w:color="auto"/>
                    <w:left w:val="none" w:sz="0" w:space="0" w:color="auto"/>
                    <w:bottom w:val="none" w:sz="0" w:space="0" w:color="auto"/>
                    <w:right w:val="none" w:sz="0" w:space="0" w:color="auto"/>
                  </w:divBdr>
                </w:div>
                <w:div w:id="1712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0116">
      <w:bodyDiv w:val="1"/>
      <w:marLeft w:val="0"/>
      <w:marRight w:val="0"/>
      <w:marTop w:val="0"/>
      <w:marBottom w:val="0"/>
      <w:divBdr>
        <w:top w:val="none" w:sz="0" w:space="0" w:color="auto"/>
        <w:left w:val="none" w:sz="0" w:space="0" w:color="auto"/>
        <w:bottom w:val="none" w:sz="0" w:space="0" w:color="auto"/>
        <w:right w:val="none" w:sz="0" w:space="0" w:color="auto"/>
      </w:divBdr>
      <w:divsChild>
        <w:div w:id="279261907">
          <w:marLeft w:val="0"/>
          <w:marRight w:val="0"/>
          <w:marTop w:val="0"/>
          <w:marBottom w:val="0"/>
          <w:divBdr>
            <w:top w:val="none" w:sz="0" w:space="0" w:color="auto"/>
            <w:left w:val="none" w:sz="0" w:space="0" w:color="auto"/>
            <w:bottom w:val="none" w:sz="0" w:space="0" w:color="auto"/>
            <w:right w:val="none" w:sz="0" w:space="0" w:color="auto"/>
          </w:divBdr>
          <w:divsChild>
            <w:div w:id="318193155">
              <w:marLeft w:val="0"/>
              <w:marRight w:val="0"/>
              <w:marTop w:val="0"/>
              <w:marBottom w:val="0"/>
              <w:divBdr>
                <w:top w:val="none" w:sz="0" w:space="0" w:color="auto"/>
                <w:left w:val="none" w:sz="0" w:space="0" w:color="auto"/>
                <w:bottom w:val="none" w:sz="0" w:space="0" w:color="auto"/>
                <w:right w:val="none" w:sz="0" w:space="0" w:color="auto"/>
              </w:divBdr>
              <w:divsChild>
                <w:div w:id="2077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4402">
      <w:bodyDiv w:val="1"/>
      <w:marLeft w:val="0"/>
      <w:marRight w:val="0"/>
      <w:marTop w:val="0"/>
      <w:marBottom w:val="0"/>
      <w:divBdr>
        <w:top w:val="none" w:sz="0" w:space="0" w:color="auto"/>
        <w:left w:val="none" w:sz="0" w:space="0" w:color="auto"/>
        <w:bottom w:val="none" w:sz="0" w:space="0" w:color="auto"/>
        <w:right w:val="none" w:sz="0" w:space="0" w:color="auto"/>
      </w:divBdr>
      <w:divsChild>
        <w:div w:id="1179275543">
          <w:marLeft w:val="0"/>
          <w:marRight w:val="0"/>
          <w:marTop w:val="0"/>
          <w:marBottom w:val="0"/>
          <w:divBdr>
            <w:top w:val="none" w:sz="0" w:space="0" w:color="auto"/>
            <w:left w:val="none" w:sz="0" w:space="0" w:color="auto"/>
            <w:bottom w:val="none" w:sz="0" w:space="0" w:color="auto"/>
            <w:right w:val="none" w:sz="0" w:space="0" w:color="auto"/>
          </w:divBdr>
          <w:divsChild>
            <w:div w:id="313336936">
              <w:marLeft w:val="0"/>
              <w:marRight w:val="0"/>
              <w:marTop w:val="0"/>
              <w:marBottom w:val="0"/>
              <w:divBdr>
                <w:top w:val="none" w:sz="0" w:space="0" w:color="auto"/>
                <w:left w:val="none" w:sz="0" w:space="0" w:color="auto"/>
                <w:bottom w:val="none" w:sz="0" w:space="0" w:color="auto"/>
                <w:right w:val="none" w:sz="0" w:space="0" w:color="auto"/>
              </w:divBdr>
              <w:divsChild>
                <w:div w:id="233053313">
                  <w:marLeft w:val="0"/>
                  <w:marRight w:val="0"/>
                  <w:marTop w:val="0"/>
                  <w:marBottom w:val="0"/>
                  <w:divBdr>
                    <w:top w:val="none" w:sz="0" w:space="0" w:color="auto"/>
                    <w:left w:val="none" w:sz="0" w:space="0" w:color="auto"/>
                    <w:bottom w:val="none" w:sz="0" w:space="0" w:color="auto"/>
                    <w:right w:val="none" w:sz="0" w:space="0" w:color="auto"/>
                  </w:divBdr>
                </w:div>
                <w:div w:id="573513005">
                  <w:marLeft w:val="0"/>
                  <w:marRight w:val="0"/>
                  <w:marTop w:val="0"/>
                  <w:marBottom w:val="0"/>
                  <w:divBdr>
                    <w:top w:val="none" w:sz="0" w:space="0" w:color="auto"/>
                    <w:left w:val="none" w:sz="0" w:space="0" w:color="auto"/>
                    <w:bottom w:val="none" w:sz="0" w:space="0" w:color="auto"/>
                    <w:right w:val="none" w:sz="0" w:space="0" w:color="auto"/>
                  </w:divBdr>
                </w:div>
                <w:div w:id="1382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335">
      <w:bodyDiv w:val="1"/>
      <w:marLeft w:val="0"/>
      <w:marRight w:val="0"/>
      <w:marTop w:val="0"/>
      <w:marBottom w:val="0"/>
      <w:divBdr>
        <w:top w:val="none" w:sz="0" w:space="0" w:color="auto"/>
        <w:left w:val="none" w:sz="0" w:space="0" w:color="auto"/>
        <w:bottom w:val="none" w:sz="0" w:space="0" w:color="auto"/>
        <w:right w:val="none" w:sz="0" w:space="0" w:color="auto"/>
      </w:divBdr>
      <w:divsChild>
        <w:div w:id="1256326544">
          <w:marLeft w:val="0"/>
          <w:marRight w:val="0"/>
          <w:marTop w:val="0"/>
          <w:marBottom w:val="0"/>
          <w:divBdr>
            <w:top w:val="none" w:sz="0" w:space="0" w:color="auto"/>
            <w:left w:val="none" w:sz="0" w:space="0" w:color="auto"/>
            <w:bottom w:val="none" w:sz="0" w:space="0" w:color="auto"/>
            <w:right w:val="none" w:sz="0" w:space="0" w:color="auto"/>
          </w:divBdr>
          <w:divsChild>
            <w:div w:id="1808742656">
              <w:marLeft w:val="0"/>
              <w:marRight w:val="0"/>
              <w:marTop w:val="0"/>
              <w:marBottom w:val="0"/>
              <w:divBdr>
                <w:top w:val="none" w:sz="0" w:space="0" w:color="auto"/>
                <w:left w:val="none" w:sz="0" w:space="0" w:color="auto"/>
                <w:bottom w:val="none" w:sz="0" w:space="0" w:color="auto"/>
                <w:right w:val="none" w:sz="0" w:space="0" w:color="auto"/>
              </w:divBdr>
              <w:divsChild>
                <w:div w:id="1115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665">
      <w:bodyDiv w:val="1"/>
      <w:marLeft w:val="0"/>
      <w:marRight w:val="0"/>
      <w:marTop w:val="0"/>
      <w:marBottom w:val="0"/>
      <w:divBdr>
        <w:top w:val="none" w:sz="0" w:space="0" w:color="auto"/>
        <w:left w:val="none" w:sz="0" w:space="0" w:color="auto"/>
        <w:bottom w:val="none" w:sz="0" w:space="0" w:color="auto"/>
        <w:right w:val="none" w:sz="0" w:space="0" w:color="auto"/>
      </w:divBdr>
      <w:divsChild>
        <w:div w:id="10690602">
          <w:marLeft w:val="0"/>
          <w:marRight w:val="0"/>
          <w:marTop w:val="0"/>
          <w:marBottom w:val="0"/>
          <w:divBdr>
            <w:top w:val="none" w:sz="0" w:space="0" w:color="auto"/>
            <w:left w:val="none" w:sz="0" w:space="0" w:color="auto"/>
            <w:bottom w:val="none" w:sz="0" w:space="0" w:color="auto"/>
            <w:right w:val="none" w:sz="0" w:space="0" w:color="auto"/>
          </w:divBdr>
          <w:divsChild>
            <w:div w:id="993606984">
              <w:marLeft w:val="0"/>
              <w:marRight w:val="0"/>
              <w:marTop w:val="0"/>
              <w:marBottom w:val="0"/>
              <w:divBdr>
                <w:top w:val="none" w:sz="0" w:space="0" w:color="auto"/>
                <w:left w:val="none" w:sz="0" w:space="0" w:color="auto"/>
                <w:bottom w:val="none" w:sz="0" w:space="0" w:color="auto"/>
                <w:right w:val="none" w:sz="0" w:space="0" w:color="auto"/>
              </w:divBdr>
              <w:divsChild>
                <w:div w:id="1694071472">
                  <w:marLeft w:val="0"/>
                  <w:marRight w:val="0"/>
                  <w:marTop w:val="0"/>
                  <w:marBottom w:val="0"/>
                  <w:divBdr>
                    <w:top w:val="none" w:sz="0" w:space="0" w:color="auto"/>
                    <w:left w:val="none" w:sz="0" w:space="0" w:color="auto"/>
                    <w:bottom w:val="none" w:sz="0" w:space="0" w:color="auto"/>
                    <w:right w:val="none" w:sz="0" w:space="0" w:color="auto"/>
                  </w:divBdr>
                </w:div>
                <w:div w:id="1476869578">
                  <w:marLeft w:val="0"/>
                  <w:marRight w:val="0"/>
                  <w:marTop w:val="0"/>
                  <w:marBottom w:val="0"/>
                  <w:divBdr>
                    <w:top w:val="none" w:sz="0" w:space="0" w:color="auto"/>
                    <w:left w:val="none" w:sz="0" w:space="0" w:color="auto"/>
                    <w:bottom w:val="none" w:sz="0" w:space="0" w:color="auto"/>
                    <w:right w:val="none" w:sz="0" w:space="0" w:color="auto"/>
                  </w:divBdr>
                </w:div>
                <w:div w:id="21237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186">
      <w:bodyDiv w:val="1"/>
      <w:marLeft w:val="0"/>
      <w:marRight w:val="0"/>
      <w:marTop w:val="0"/>
      <w:marBottom w:val="0"/>
      <w:divBdr>
        <w:top w:val="none" w:sz="0" w:space="0" w:color="auto"/>
        <w:left w:val="none" w:sz="0" w:space="0" w:color="auto"/>
        <w:bottom w:val="none" w:sz="0" w:space="0" w:color="auto"/>
        <w:right w:val="none" w:sz="0" w:space="0" w:color="auto"/>
      </w:divBdr>
      <w:divsChild>
        <w:div w:id="859046598">
          <w:marLeft w:val="0"/>
          <w:marRight w:val="0"/>
          <w:marTop w:val="0"/>
          <w:marBottom w:val="0"/>
          <w:divBdr>
            <w:top w:val="none" w:sz="0" w:space="0" w:color="auto"/>
            <w:left w:val="none" w:sz="0" w:space="0" w:color="auto"/>
            <w:bottom w:val="none" w:sz="0" w:space="0" w:color="auto"/>
            <w:right w:val="none" w:sz="0" w:space="0" w:color="auto"/>
          </w:divBdr>
          <w:divsChild>
            <w:div w:id="1399938966">
              <w:marLeft w:val="0"/>
              <w:marRight w:val="0"/>
              <w:marTop w:val="0"/>
              <w:marBottom w:val="0"/>
              <w:divBdr>
                <w:top w:val="none" w:sz="0" w:space="0" w:color="auto"/>
                <w:left w:val="none" w:sz="0" w:space="0" w:color="auto"/>
                <w:bottom w:val="none" w:sz="0" w:space="0" w:color="auto"/>
                <w:right w:val="none" w:sz="0" w:space="0" w:color="auto"/>
              </w:divBdr>
              <w:divsChild>
                <w:div w:id="248123609">
                  <w:marLeft w:val="0"/>
                  <w:marRight w:val="0"/>
                  <w:marTop w:val="0"/>
                  <w:marBottom w:val="0"/>
                  <w:divBdr>
                    <w:top w:val="none" w:sz="0" w:space="0" w:color="auto"/>
                    <w:left w:val="none" w:sz="0" w:space="0" w:color="auto"/>
                    <w:bottom w:val="none" w:sz="0" w:space="0" w:color="auto"/>
                    <w:right w:val="none" w:sz="0" w:space="0" w:color="auto"/>
                  </w:divBdr>
                </w:div>
                <w:div w:id="1909195004">
                  <w:marLeft w:val="0"/>
                  <w:marRight w:val="0"/>
                  <w:marTop w:val="0"/>
                  <w:marBottom w:val="0"/>
                  <w:divBdr>
                    <w:top w:val="none" w:sz="0" w:space="0" w:color="auto"/>
                    <w:left w:val="none" w:sz="0" w:space="0" w:color="auto"/>
                    <w:bottom w:val="none" w:sz="0" w:space="0" w:color="auto"/>
                    <w:right w:val="none" w:sz="0" w:space="0" w:color="auto"/>
                  </w:divBdr>
                </w:div>
                <w:div w:id="14671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4462">
      <w:bodyDiv w:val="1"/>
      <w:marLeft w:val="0"/>
      <w:marRight w:val="0"/>
      <w:marTop w:val="0"/>
      <w:marBottom w:val="0"/>
      <w:divBdr>
        <w:top w:val="none" w:sz="0" w:space="0" w:color="auto"/>
        <w:left w:val="none" w:sz="0" w:space="0" w:color="auto"/>
        <w:bottom w:val="none" w:sz="0" w:space="0" w:color="auto"/>
        <w:right w:val="none" w:sz="0" w:space="0" w:color="auto"/>
      </w:divBdr>
      <w:divsChild>
        <w:div w:id="939678419">
          <w:marLeft w:val="0"/>
          <w:marRight w:val="0"/>
          <w:marTop w:val="0"/>
          <w:marBottom w:val="0"/>
          <w:divBdr>
            <w:top w:val="none" w:sz="0" w:space="0" w:color="auto"/>
            <w:left w:val="none" w:sz="0" w:space="0" w:color="auto"/>
            <w:bottom w:val="none" w:sz="0" w:space="0" w:color="auto"/>
            <w:right w:val="none" w:sz="0" w:space="0" w:color="auto"/>
          </w:divBdr>
          <w:divsChild>
            <w:div w:id="1440637029">
              <w:marLeft w:val="0"/>
              <w:marRight w:val="0"/>
              <w:marTop w:val="0"/>
              <w:marBottom w:val="0"/>
              <w:divBdr>
                <w:top w:val="none" w:sz="0" w:space="0" w:color="auto"/>
                <w:left w:val="none" w:sz="0" w:space="0" w:color="auto"/>
                <w:bottom w:val="none" w:sz="0" w:space="0" w:color="auto"/>
                <w:right w:val="none" w:sz="0" w:space="0" w:color="auto"/>
              </w:divBdr>
              <w:divsChild>
                <w:div w:id="1055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383">
      <w:bodyDiv w:val="1"/>
      <w:marLeft w:val="0"/>
      <w:marRight w:val="0"/>
      <w:marTop w:val="0"/>
      <w:marBottom w:val="0"/>
      <w:divBdr>
        <w:top w:val="none" w:sz="0" w:space="0" w:color="auto"/>
        <w:left w:val="none" w:sz="0" w:space="0" w:color="auto"/>
        <w:bottom w:val="none" w:sz="0" w:space="0" w:color="auto"/>
        <w:right w:val="none" w:sz="0" w:space="0" w:color="auto"/>
      </w:divBdr>
      <w:divsChild>
        <w:div w:id="925383397">
          <w:marLeft w:val="0"/>
          <w:marRight w:val="0"/>
          <w:marTop w:val="0"/>
          <w:marBottom w:val="0"/>
          <w:divBdr>
            <w:top w:val="none" w:sz="0" w:space="0" w:color="auto"/>
            <w:left w:val="none" w:sz="0" w:space="0" w:color="auto"/>
            <w:bottom w:val="none" w:sz="0" w:space="0" w:color="auto"/>
            <w:right w:val="none" w:sz="0" w:space="0" w:color="auto"/>
          </w:divBdr>
          <w:divsChild>
            <w:div w:id="1297838453">
              <w:marLeft w:val="0"/>
              <w:marRight w:val="0"/>
              <w:marTop w:val="0"/>
              <w:marBottom w:val="0"/>
              <w:divBdr>
                <w:top w:val="none" w:sz="0" w:space="0" w:color="auto"/>
                <w:left w:val="none" w:sz="0" w:space="0" w:color="auto"/>
                <w:bottom w:val="none" w:sz="0" w:space="0" w:color="auto"/>
                <w:right w:val="none" w:sz="0" w:space="0" w:color="auto"/>
              </w:divBdr>
              <w:divsChild>
                <w:div w:id="92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615">
      <w:bodyDiv w:val="1"/>
      <w:marLeft w:val="0"/>
      <w:marRight w:val="0"/>
      <w:marTop w:val="0"/>
      <w:marBottom w:val="0"/>
      <w:divBdr>
        <w:top w:val="none" w:sz="0" w:space="0" w:color="auto"/>
        <w:left w:val="none" w:sz="0" w:space="0" w:color="auto"/>
        <w:bottom w:val="none" w:sz="0" w:space="0" w:color="auto"/>
        <w:right w:val="none" w:sz="0" w:space="0" w:color="auto"/>
      </w:divBdr>
      <w:divsChild>
        <w:div w:id="256060736">
          <w:marLeft w:val="0"/>
          <w:marRight w:val="0"/>
          <w:marTop w:val="0"/>
          <w:marBottom w:val="0"/>
          <w:divBdr>
            <w:top w:val="none" w:sz="0" w:space="0" w:color="auto"/>
            <w:left w:val="none" w:sz="0" w:space="0" w:color="auto"/>
            <w:bottom w:val="none" w:sz="0" w:space="0" w:color="auto"/>
            <w:right w:val="none" w:sz="0" w:space="0" w:color="auto"/>
          </w:divBdr>
          <w:divsChild>
            <w:div w:id="708796807">
              <w:marLeft w:val="0"/>
              <w:marRight w:val="0"/>
              <w:marTop w:val="0"/>
              <w:marBottom w:val="0"/>
              <w:divBdr>
                <w:top w:val="none" w:sz="0" w:space="0" w:color="auto"/>
                <w:left w:val="none" w:sz="0" w:space="0" w:color="auto"/>
                <w:bottom w:val="none" w:sz="0" w:space="0" w:color="auto"/>
                <w:right w:val="none" w:sz="0" w:space="0" w:color="auto"/>
              </w:divBdr>
              <w:divsChild>
                <w:div w:id="191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legislator/H019.htm" TargetMode="External"/><Relationship Id="rId21" Type="http://schemas.openxmlformats.org/officeDocument/2006/relationships/hyperlink" Target="http://www.lrc.ky.gov/record/16RS/SB33/bill.pdf" TargetMode="External"/><Relationship Id="rId42" Type="http://schemas.openxmlformats.org/officeDocument/2006/relationships/hyperlink" Target="http://www.lrc.ky.gov/record/16RS/SB43/SCS1.pdf" TargetMode="External"/><Relationship Id="rId63" Type="http://schemas.openxmlformats.org/officeDocument/2006/relationships/hyperlink" Target="http://www.lrc.ky.gov/record/16RS/SB87/bill.pdf" TargetMode="External"/><Relationship Id="rId84" Type="http://schemas.openxmlformats.org/officeDocument/2006/relationships/hyperlink" Target="http://www.lrc.ky.gov/record/16RS/SB203/AA.pdf" TargetMode="External"/><Relationship Id="rId138" Type="http://schemas.openxmlformats.org/officeDocument/2006/relationships/hyperlink" Target="http://www.lrc.ky.gov/legislator/H040.htm" TargetMode="External"/><Relationship Id="rId159" Type="http://schemas.openxmlformats.org/officeDocument/2006/relationships/hyperlink" Target="http://www.lrc.ky.gov/legislator/H070.htm" TargetMode="External"/><Relationship Id="rId170" Type="http://schemas.openxmlformats.org/officeDocument/2006/relationships/hyperlink" Target="http://www.lrc.ky.gov/legislator/H015.htm" TargetMode="External"/><Relationship Id="rId191" Type="http://schemas.openxmlformats.org/officeDocument/2006/relationships/hyperlink" Target="http://www.lrc.ky.gov/record/16RS/HB281/bill.pdf" TargetMode="External"/><Relationship Id="rId205" Type="http://schemas.openxmlformats.org/officeDocument/2006/relationships/hyperlink" Target="http://www.lrc.ky.gov/record/16RS/HB303/HFA2.pdf" TargetMode="External"/><Relationship Id="rId226" Type="http://schemas.openxmlformats.org/officeDocument/2006/relationships/hyperlink" Target="http://www.lrc.ky.gov/record/16RS/HB448/bill.pdf" TargetMode="External"/><Relationship Id="rId247" Type="http://schemas.openxmlformats.org/officeDocument/2006/relationships/theme" Target="theme/theme1.xml"/><Relationship Id="rId107" Type="http://schemas.openxmlformats.org/officeDocument/2006/relationships/hyperlink" Target="http://www.lrc.ky.gov/legislator/H028.htm"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0.htm" TargetMode="External"/><Relationship Id="rId53" Type="http://schemas.openxmlformats.org/officeDocument/2006/relationships/hyperlink" Target="http://www.lrc.ky.gov/record/16RS/SB46/LM.pdf" TargetMode="External"/><Relationship Id="rId74" Type="http://schemas.openxmlformats.org/officeDocument/2006/relationships/hyperlink" Target="http://www.lrc.ky.gov/legislator/S023.htm" TargetMode="External"/><Relationship Id="rId128" Type="http://schemas.openxmlformats.org/officeDocument/2006/relationships/hyperlink" Target="http://www.lrc.ky.gov/record/16RS/HB137/CI.pdf" TargetMode="External"/><Relationship Id="rId149" Type="http://schemas.openxmlformats.org/officeDocument/2006/relationships/hyperlink" Target="http://www.lrc.ky.gov/legislator/H036.htm" TargetMode="External"/><Relationship Id="rId5" Type="http://schemas.openxmlformats.org/officeDocument/2006/relationships/hyperlink" Target="http://www.lrc.ky.gov/record/16RS/SB2/bill.pdf" TargetMode="External"/><Relationship Id="rId95" Type="http://schemas.openxmlformats.org/officeDocument/2006/relationships/hyperlink" Target="http://www.lrc.ky.gov/record/16RS/SB249/bill.pdf" TargetMode="External"/><Relationship Id="rId160" Type="http://schemas.openxmlformats.org/officeDocument/2006/relationships/hyperlink" Target="http://www.lrc.ky.gov/legislator/H033.htm" TargetMode="External"/><Relationship Id="rId181" Type="http://schemas.openxmlformats.org/officeDocument/2006/relationships/hyperlink" Target="http://www.lrc.ky.gov/legislator/H017.htm" TargetMode="External"/><Relationship Id="rId216" Type="http://schemas.openxmlformats.org/officeDocument/2006/relationships/hyperlink" Target="http://www.lrc.ky.gov/record/16RS/HB384/HFA1.pdf" TargetMode="External"/><Relationship Id="rId237" Type="http://schemas.openxmlformats.org/officeDocument/2006/relationships/hyperlink" Target="http://www.lrc.ky.gov/record/16RS/HB526/LM.pdf" TargetMode="External"/><Relationship Id="rId22" Type="http://schemas.openxmlformats.org/officeDocument/2006/relationships/hyperlink" Target="http://www.lrc.ky.gov/record/16RS/SB33/FN.pdf" TargetMode="External"/><Relationship Id="rId43" Type="http://schemas.openxmlformats.org/officeDocument/2006/relationships/hyperlink" Target="http://www.lrc.ky.gov/record/16RS/SB45/bill.pdf" TargetMode="External"/><Relationship Id="rId64" Type="http://schemas.openxmlformats.org/officeDocument/2006/relationships/hyperlink" Target="http://www.lrc.ky.gov/legislator/S036.htm" TargetMode="External"/><Relationship Id="rId118" Type="http://schemas.openxmlformats.org/officeDocument/2006/relationships/hyperlink" Target="http://www.lrc.ky.gov/legislator/H039.htm" TargetMode="External"/><Relationship Id="rId139" Type="http://schemas.openxmlformats.org/officeDocument/2006/relationships/hyperlink" Target="http://www.lrc.ky.gov/legislator/H044.htm" TargetMode="External"/><Relationship Id="rId85" Type="http://schemas.openxmlformats.org/officeDocument/2006/relationships/hyperlink" Target="http://www.lrc.ky.gov/legislator/S019.htm" TargetMode="External"/><Relationship Id="rId150" Type="http://schemas.openxmlformats.org/officeDocument/2006/relationships/hyperlink" Target="http://www.lrc.ky.gov/legislator/H070.htm" TargetMode="External"/><Relationship Id="rId171" Type="http://schemas.openxmlformats.org/officeDocument/2006/relationships/hyperlink" Target="http://www.lrc.ky.gov/record/16RS/HB263/bill.pdf" TargetMode="External"/><Relationship Id="rId192" Type="http://schemas.openxmlformats.org/officeDocument/2006/relationships/hyperlink" Target="http://www.lrc.ky.gov/record/16RS/HB281/HFA1.pdf" TargetMode="External"/><Relationship Id="rId206" Type="http://schemas.openxmlformats.org/officeDocument/2006/relationships/hyperlink" Target="http://www.lrc.ky.gov/record/16RS/HB303/HFA3.pdf" TargetMode="External"/><Relationship Id="rId227" Type="http://schemas.openxmlformats.org/officeDocument/2006/relationships/hyperlink" Target="http://www.lrc.ky.gov/legislator/H015.htm" TargetMode="External"/><Relationship Id="rId12" Type="http://schemas.openxmlformats.org/officeDocument/2006/relationships/hyperlink" Target="http://www.lrc.ky.gov/legislator/S017.htm" TargetMode="External"/><Relationship Id="rId17" Type="http://schemas.openxmlformats.org/officeDocument/2006/relationships/hyperlink" Target="http://www.lrc.ky.gov/record/16RS/SB2/SCS1AA.pdf" TargetMode="External"/><Relationship Id="rId33" Type="http://schemas.openxmlformats.org/officeDocument/2006/relationships/hyperlink" Target="http://www.lrc.ky.gov/legislator/S013.htm" TargetMode="External"/><Relationship Id="rId38" Type="http://schemas.openxmlformats.org/officeDocument/2006/relationships/hyperlink" Target="http://www.lrc.ky.gov/record/16RS/SB43/FN.pdf" TargetMode="External"/><Relationship Id="rId59" Type="http://schemas.openxmlformats.org/officeDocument/2006/relationships/hyperlink" Target="http://www.lrc.ky.gov/record/16RS/SB46/SCS1LM.pdf" TargetMode="External"/><Relationship Id="rId103" Type="http://schemas.openxmlformats.org/officeDocument/2006/relationships/hyperlink" Target="http://www.lrc.ky.gov/legislator/H070.htm" TargetMode="External"/><Relationship Id="rId108" Type="http://schemas.openxmlformats.org/officeDocument/2006/relationships/hyperlink" Target="http://www.lrc.ky.gov/legislator/H081.htm" TargetMode="External"/><Relationship Id="rId124" Type="http://schemas.openxmlformats.org/officeDocument/2006/relationships/hyperlink" Target="http://www.lrc.ky.gov/record/16RS/HB54/HCS1.pdf" TargetMode="External"/><Relationship Id="rId129" Type="http://schemas.openxmlformats.org/officeDocument/2006/relationships/hyperlink" Target="http://www.lrc.ky.gov/legislator/H003.htm" TargetMode="External"/><Relationship Id="rId54" Type="http://schemas.openxmlformats.org/officeDocument/2006/relationships/hyperlink" Target="http://www.lrc.ky.gov/legislator/S023.htm" TargetMode="External"/><Relationship Id="rId70" Type="http://schemas.openxmlformats.org/officeDocument/2006/relationships/hyperlink" Target="http://www.lrc.ky.gov/record/16RS/SB113/AA.pdf" TargetMode="External"/><Relationship Id="rId75" Type="http://schemas.openxmlformats.org/officeDocument/2006/relationships/hyperlink" Target="http://www.lrc.ky.gov/record/16RS/SB195/bill.pdf" TargetMode="External"/><Relationship Id="rId91" Type="http://schemas.openxmlformats.org/officeDocument/2006/relationships/hyperlink" Target="http://www.lrc.ky.gov/legislator/S002.htm" TargetMode="External"/><Relationship Id="rId96" Type="http://schemas.openxmlformats.org/officeDocument/2006/relationships/hyperlink" Target="http://www.lrc.ky.gov/legislator/S021.htm" TargetMode="External"/><Relationship Id="rId140" Type="http://schemas.openxmlformats.org/officeDocument/2006/relationships/hyperlink" Target="http://www.lrc.ky.gov/legislator/H034.htm" TargetMode="External"/><Relationship Id="rId145" Type="http://schemas.openxmlformats.org/officeDocument/2006/relationships/hyperlink" Target="http://www.lrc.ky.gov/legislator/H031.htm" TargetMode="External"/><Relationship Id="rId161" Type="http://schemas.openxmlformats.org/officeDocument/2006/relationships/hyperlink" Target="http://www.lrc.ky.gov/legislator/H031.htm" TargetMode="External"/><Relationship Id="rId166" Type="http://schemas.openxmlformats.org/officeDocument/2006/relationships/hyperlink" Target="http://www.lrc.ky.gov/record/16RS/HB238/bill.pdf" TargetMode="External"/><Relationship Id="rId182" Type="http://schemas.openxmlformats.org/officeDocument/2006/relationships/hyperlink" Target="http://www.lrc.ky.gov/legislator/H045.htm" TargetMode="External"/><Relationship Id="rId187" Type="http://schemas.openxmlformats.org/officeDocument/2006/relationships/hyperlink" Target="http://www.lrc.ky.gov/record/16RS/HB281/bill.pdf" TargetMode="External"/><Relationship Id="rId217" Type="http://schemas.openxmlformats.org/officeDocument/2006/relationships/hyperlink" Target="http://www.lrc.ky.gov/record/16RS/HB393/bill.pdf" TargetMode="External"/><Relationship Id="rId1" Type="http://schemas.openxmlformats.org/officeDocument/2006/relationships/customXml" Target="../customXml/item1.xml"/><Relationship Id="rId6" Type="http://schemas.openxmlformats.org/officeDocument/2006/relationships/hyperlink" Target="http://www.lrc.ky.gov/record/16RS/SB2/AA.pdf" TargetMode="External"/><Relationship Id="rId212" Type="http://schemas.openxmlformats.org/officeDocument/2006/relationships/hyperlink" Target="http://www.lrc.ky.gov/legislator/H019.htm" TargetMode="External"/><Relationship Id="rId233" Type="http://schemas.openxmlformats.org/officeDocument/2006/relationships/hyperlink" Target="http://www.lrc.ky.gov/legislator/H031.htm" TargetMode="External"/><Relationship Id="rId238" Type="http://schemas.openxmlformats.org/officeDocument/2006/relationships/hyperlink" Target="http://www.lrc.ky.gov/legislator/H019.htm" TargetMode="External"/><Relationship Id="rId23" Type="http://schemas.openxmlformats.org/officeDocument/2006/relationships/hyperlink" Target="http://www.lrc.ky.gov/legislator/S016.htm" TargetMode="External"/><Relationship Id="rId28" Type="http://schemas.openxmlformats.org/officeDocument/2006/relationships/hyperlink" Target="http://www.lrc.ky.gov/legislator/S037.htm" TargetMode="External"/><Relationship Id="rId49" Type="http://schemas.openxmlformats.org/officeDocument/2006/relationships/hyperlink" Target="http://www.lrc.ky.gov/legislator/S015.htm" TargetMode="External"/><Relationship Id="rId114" Type="http://schemas.openxmlformats.org/officeDocument/2006/relationships/hyperlink" Target="http://www.lrc.ky.gov/legislator/H082.htm" TargetMode="External"/><Relationship Id="rId119" Type="http://schemas.openxmlformats.org/officeDocument/2006/relationships/hyperlink" Target="http://www.lrc.ky.gov/legislator/H028.htm" TargetMode="External"/><Relationship Id="rId44" Type="http://schemas.openxmlformats.org/officeDocument/2006/relationships/hyperlink" Target="http://www.lrc.ky.gov/legislator/S023.htm" TargetMode="External"/><Relationship Id="rId60" Type="http://schemas.openxmlformats.org/officeDocument/2006/relationships/hyperlink" Target="http://www.lrc.ky.gov/record/16RS/SB73/bill.pdf" TargetMode="External"/><Relationship Id="rId65" Type="http://schemas.openxmlformats.org/officeDocument/2006/relationships/hyperlink" Target="http://www.lrc.ky.gov/legislator/S019.htm" TargetMode="External"/><Relationship Id="rId81" Type="http://schemas.openxmlformats.org/officeDocument/2006/relationships/hyperlink" Target="http://www.lrc.ky.gov/record/16RS/SB199/LM.pdf" TargetMode="External"/><Relationship Id="rId86" Type="http://schemas.openxmlformats.org/officeDocument/2006/relationships/hyperlink" Target="http://www.lrc.ky.gov/legislator/S020.htm" TargetMode="External"/><Relationship Id="rId130" Type="http://schemas.openxmlformats.org/officeDocument/2006/relationships/hyperlink" Target="http://www.lrc.ky.gov/record/16RS/HB149/bill.pdf" TargetMode="External"/><Relationship Id="rId135" Type="http://schemas.openxmlformats.org/officeDocument/2006/relationships/hyperlink" Target="http://www.lrc.ky.gov/legislator/H046.htm" TargetMode="External"/><Relationship Id="rId151" Type="http://schemas.openxmlformats.org/officeDocument/2006/relationships/hyperlink" Target="http://www.lrc.ky.gov/record/16RS/HB172/bill.pdf" TargetMode="External"/><Relationship Id="rId156" Type="http://schemas.openxmlformats.org/officeDocument/2006/relationships/hyperlink" Target="http://www.lrc.ky.gov/record/16RS/HB208/bill.pdf" TargetMode="External"/><Relationship Id="rId177" Type="http://schemas.openxmlformats.org/officeDocument/2006/relationships/hyperlink" Target="http://www.lrc.ky.gov/legislator/H036.htm" TargetMode="External"/><Relationship Id="rId198" Type="http://schemas.openxmlformats.org/officeDocument/2006/relationships/hyperlink" Target="http://www.lrc.ky.gov/record/16RS/HB300/HFA2.pdf" TargetMode="External"/><Relationship Id="rId172" Type="http://schemas.openxmlformats.org/officeDocument/2006/relationships/hyperlink" Target="http://www.lrc.ky.gov/record/16RS/HB263/HFA1.pdf" TargetMode="External"/><Relationship Id="rId193" Type="http://schemas.openxmlformats.org/officeDocument/2006/relationships/hyperlink" Target="http://www.lrc.ky.gov/record/16RS/HB281/HFA2.pdf" TargetMode="External"/><Relationship Id="rId202" Type="http://schemas.openxmlformats.org/officeDocument/2006/relationships/hyperlink" Target="http://www.lrc.ky.gov/legislator/H047.htm" TargetMode="External"/><Relationship Id="rId207" Type="http://schemas.openxmlformats.org/officeDocument/2006/relationships/hyperlink" Target="http://www.lrc.ky.gov/record/16RS/HB343/bill.pdf" TargetMode="External"/><Relationship Id="rId223" Type="http://schemas.openxmlformats.org/officeDocument/2006/relationships/hyperlink" Target="http://www.lrc.ky.gov/record/16RS/HB419/bill.pdf" TargetMode="External"/><Relationship Id="rId228" Type="http://schemas.openxmlformats.org/officeDocument/2006/relationships/hyperlink" Target="http://www.lrc.ky.gov/record/16RS/HB448/bill.pdf" TargetMode="External"/><Relationship Id="rId244" Type="http://schemas.openxmlformats.org/officeDocument/2006/relationships/hyperlink" Target="http://www.lrc.ky.gov/record/16RS/HR234/bill.pdf" TargetMode="External"/><Relationship Id="rId13" Type="http://schemas.openxmlformats.org/officeDocument/2006/relationships/hyperlink" Target="http://www.lrc.ky.gov/legislator/S003.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22.htm" TargetMode="External"/><Relationship Id="rId109" Type="http://schemas.openxmlformats.org/officeDocument/2006/relationships/hyperlink" Target="http://www.lrc.ky.gov/legislator/H011.htm" TargetMode="External"/><Relationship Id="rId34" Type="http://schemas.openxmlformats.org/officeDocument/2006/relationships/hyperlink" Target="http://www.lrc.ky.gov/legislator/S003.htm" TargetMode="External"/><Relationship Id="rId50" Type="http://schemas.openxmlformats.org/officeDocument/2006/relationships/hyperlink" Target="http://www.lrc.ky.gov/legislator/S032.htm" TargetMode="External"/><Relationship Id="rId55" Type="http://schemas.openxmlformats.org/officeDocument/2006/relationships/hyperlink" Target="http://www.lrc.ky.gov/legislator/S008.htm" TargetMode="External"/><Relationship Id="rId76" Type="http://schemas.openxmlformats.org/officeDocument/2006/relationships/hyperlink" Target="http://www.lrc.ky.gov/record/16RS/SB195/FN.pdf" TargetMode="External"/><Relationship Id="rId97" Type="http://schemas.openxmlformats.org/officeDocument/2006/relationships/hyperlink" Target="http://www.lrc.ky.gov/record/16RS/SB249/bill.pdf" TargetMode="External"/><Relationship Id="rId104" Type="http://schemas.openxmlformats.org/officeDocument/2006/relationships/hyperlink" Target="http://www.lrc.ky.gov/legislator/H044.htm" TargetMode="External"/><Relationship Id="rId120" Type="http://schemas.openxmlformats.org/officeDocument/2006/relationships/hyperlink" Target="http://www.lrc.ky.gov/legislator/H021.htm" TargetMode="External"/><Relationship Id="rId125" Type="http://schemas.openxmlformats.org/officeDocument/2006/relationships/hyperlink" Target="http://www.lrc.ky.gov/record/16RS/HB54/HFA1.pdf" TargetMode="External"/><Relationship Id="rId141" Type="http://schemas.openxmlformats.org/officeDocument/2006/relationships/hyperlink" Target="http://www.lrc.ky.gov/legislator/H042.htm" TargetMode="External"/><Relationship Id="rId146" Type="http://schemas.openxmlformats.org/officeDocument/2006/relationships/hyperlink" Target="http://www.lrc.ky.gov/legislator/H003.htm" TargetMode="External"/><Relationship Id="rId167" Type="http://schemas.openxmlformats.org/officeDocument/2006/relationships/hyperlink" Target="http://www.lrc.ky.gov/record/16RS/HB238/AA.pdf" TargetMode="External"/><Relationship Id="rId188" Type="http://schemas.openxmlformats.org/officeDocument/2006/relationships/hyperlink" Target="http://www.lrc.ky.gov/record/16RS/HB281/AA.pdf" TargetMode="External"/><Relationship Id="rId7" Type="http://schemas.openxmlformats.org/officeDocument/2006/relationships/hyperlink" Target="http://www.lrc.ky.gov/legislator/S008.htm" TargetMode="External"/><Relationship Id="rId71" Type="http://schemas.openxmlformats.org/officeDocument/2006/relationships/hyperlink" Target="http://www.lrc.ky.gov/legislator/S008.htm" TargetMode="External"/><Relationship Id="rId92" Type="http://schemas.openxmlformats.org/officeDocument/2006/relationships/hyperlink" Target="http://www.lrc.ky.gov/record/16RS/SB232/bill.pdf" TargetMode="External"/><Relationship Id="rId162" Type="http://schemas.openxmlformats.org/officeDocument/2006/relationships/hyperlink" Target="http://www.lrc.ky.gov/record/16RS/HB208/bill.pdf" TargetMode="External"/><Relationship Id="rId183" Type="http://schemas.openxmlformats.org/officeDocument/2006/relationships/hyperlink" Target="http://www.lrc.ky.gov/legislator/H032.htm" TargetMode="External"/><Relationship Id="rId213" Type="http://schemas.openxmlformats.org/officeDocument/2006/relationships/hyperlink" Target="http://www.lrc.ky.gov/record/16RS/HB384/bill.pdf" TargetMode="External"/><Relationship Id="rId218" Type="http://schemas.openxmlformats.org/officeDocument/2006/relationships/hyperlink" Target="http://www.lrc.ky.gov/legislator/H093.htm" TargetMode="External"/><Relationship Id="rId234" Type="http://schemas.openxmlformats.org/officeDocument/2006/relationships/hyperlink" Target="http://www.lrc.ky.gov/record/16RS/HB496/bill.pdf" TargetMode="External"/><Relationship Id="rId239" Type="http://schemas.openxmlformats.org/officeDocument/2006/relationships/hyperlink" Target="http://www.lrc.ky.gov/record/16RS/HJ24/bill.pdf" TargetMode="External"/><Relationship Id="rId2" Type="http://schemas.openxmlformats.org/officeDocument/2006/relationships/styles" Target="styles.xml"/><Relationship Id="rId29" Type="http://schemas.openxmlformats.org/officeDocument/2006/relationships/hyperlink" Target="http://www.lrc.ky.gov/legislator/S006.htm" TargetMode="External"/><Relationship Id="rId24" Type="http://schemas.openxmlformats.org/officeDocument/2006/relationships/hyperlink" Target="http://www.lrc.ky.gov/legislator/S036.htm" TargetMode="External"/><Relationship Id="rId40" Type="http://schemas.openxmlformats.org/officeDocument/2006/relationships/hyperlink" Target="http://www.lrc.ky.gov/legislator/S006.htm" TargetMode="External"/><Relationship Id="rId45" Type="http://schemas.openxmlformats.org/officeDocument/2006/relationships/hyperlink" Target="http://www.lrc.ky.gov/legislator/S008.htm" TargetMode="External"/><Relationship Id="rId66" Type="http://schemas.openxmlformats.org/officeDocument/2006/relationships/hyperlink" Target="http://www.lrc.ky.gov/legislator/S037.htm" TargetMode="External"/><Relationship Id="rId87" Type="http://schemas.openxmlformats.org/officeDocument/2006/relationships/hyperlink" Target="http://www.lrc.ky.gov/record/16RS/SB209/bill.pdf" TargetMode="External"/><Relationship Id="rId110" Type="http://schemas.openxmlformats.org/officeDocument/2006/relationships/hyperlink" Target="http://www.lrc.ky.gov/legislator/H015.htm" TargetMode="External"/><Relationship Id="rId115" Type="http://schemas.openxmlformats.org/officeDocument/2006/relationships/hyperlink" Target="http://www.lrc.ky.gov/legislator/H046.htm" TargetMode="External"/><Relationship Id="rId131" Type="http://schemas.openxmlformats.org/officeDocument/2006/relationships/hyperlink" Target="http://www.lrc.ky.gov/legislator/H037.htm" TargetMode="External"/><Relationship Id="rId136" Type="http://schemas.openxmlformats.org/officeDocument/2006/relationships/hyperlink" Target="http://www.lrc.ky.gov/legislator/H033.htm" TargetMode="External"/><Relationship Id="rId157" Type="http://schemas.openxmlformats.org/officeDocument/2006/relationships/hyperlink" Target="http://www.lrc.ky.gov/record/16RS/HB208/LM.pdf" TargetMode="External"/><Relationship Id="rId178" Type="http://schemas.openxmlformats.org/officeDocument/2006/relationships/hyperlink" Target="http://www.lrc.ky.gov/legislator/H065.htm" TargetMode="External"/><Relationship Id="rId61" Type="http://schemas.openxmlformats.org/officeDocument/2006/relationships/hyperlink" Target="http://www.lrc.ky.gov/record/16RS/SB73/AA.pdf" TargetMode="External"/><Relationship Id="rId82" Type="http://schemas.openxmlformats.org/officeDocument/2006/relationships/hyperlink" Target="http://www.lrc.ky.gov/legislator/S002.htm" TargetMode="External"/><Relationship Id="rId152" Type="http://schemas.openxmlformats.org/officeDocument/2006/relationships/hyperlink" Target="http://www.lrc.ky.gov/record/16RS/HB172/AA.pdf" TargetMode="External"/><Relationship Id="rId173" Type="http://schemas.openxmlformats.org/officeDocument/2006/relationships/hyperlink" Target="http://www.lrc.ky.gov/record/16RS/HB263/HFA2.pdf" TargetMode="External"/><Relationship Id="rId194" Type="http://schemas.openxmlformats.org/officeDocument/2006/relationships/hyperlink" Target="http://www.lrc.ky.gov/record/16RS/HB300/bill.pdf" TargetMode="External"/><Relationship Id="rId199" Type="http://schemas.openxmlformats.org/officeDocument/2006/relationships/hyperlink" Target="http://www.lrc.ky.gov/record/16RS/HB300/HFA3.pdf" TargetMode="External"/><Relationship Id="rId203" Type="http://schemas.openxmlformats.org/officeDocument/2006/relationships/hyperlink" Target="http://www.lrc.ky.gov/record/16RS/HB303/bill.pdf" TargetMode="External"/><Relationship Id="rId208" Type="http://schemas.openxmlformats.org/officeDocument/2006/relationships/hyperlink" Target="http://www.lrc.ky.gov/record/16RS/HB343/LM.pdf" TargetMode="External"/><Relationship Id="rId229" Type="http://schemas.openxmlformats.org/officeDocument/2006/relationships/hyperlink" Target="http://www.lrc.ky.gov/record/16RS/HB448/HFA1.pdf" TargetMode="External"/><Relationship Id="rId19" Type="http://schemas.openxmlformats.org/officeDocument/2006/relationships/hyperlink" Target="http://www.lrc.ky.gov/record/16RS/SB2/SFA1.pdf" TargetMode="External"/><Relationship Id="rId224" Type="http://schemas.openxmlformats.org/officeDocument/2006/relationships/hyperlink" Target="http://www.lrc.ky.gov/record/16RS/HB419/LM.pdf" TargetMode="External"/><Relationship Id="rId240" Type="http://schemas.openxmlformats.org/officeDocument/2006/relationships/hyperlink" Target="http://www.lrc.ky.gov/legislator/H025.htm" TargetMode="External"/><Relationship Id="rId245" Type="http://schemas.openxmlformats.org/officeDocument/2006/relationships/hyperlink" Target="http://www.lrc.ky.gov/legislator/H031.htm"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legislator/S001.htm" TargetMode="External"/><Relationship Id="rId35" Type="http://schemas.openxmlformats.org/officeDocument/2006/relationships/hyperlink" Target="http://www.lrc.ky.gov/record/16RS/SB33/bill.pdf" TargetMode="External"/><Relationship Id="rId56" Type="http://schemas.openxmlformats.org/officeDocument/2006/relationships/hyperlink" Target="http://www.lrc.ky.gov/legislator/S002.htm" TargetMode="External"/><Relationship Id="rId77" Type="http://schemas.openxmlformats.org/officeDocument/2006/relationships/hyperlink" Target="http://www.lrc.ky.gov/record/16RS/SB195/LM.pdf" TargetMode="External"/><Relationship Id="rId100" Type="http://schemas.openxmlformats.org/officeDocument/2006/relationships/hyperlink" Target="http://www.lrc.ky.gov/record/16RS/HB1/AA.pdf" TargetMode="External"/><Relationship Id="rId105" Type="http://schemas.openxmlformats.org/officeDocument/2006/relationships/hyperlink" Target="http://www.lrc.ky.gov/legislator/H034.htm" TargetMode="External"/><Relationship Id="rId126" Type="http://schemas.openxmlformats.org/officeDocument/2006/relationships/hyperlink" Target="http://www.lrc.ky.gov/record/16RS/HB54/HFA2.pdf" TargetMode="External"/><Relationship Id="rId147" Type="http://schemas.openxmlformats.org/officeDocument/2006/relationships/hyperlink" Target="http://www.lrc.ky.gov/record/16RS/HB153/bill.pdf" TargetMode="External"/><Relationship Id="rId168" Type="http://schemas.openxmlformats.org/officeDocument/2006/relationships/hyperlink" Target="http://www.lrc.ky.gov/legislator/H015.htm"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legislator/S016.htm" TargetMode="External"/><Relationship Id="rId72" Type="http://schemas.openxmlformats.org/officeDocument/2006/relationships/hyperlink" Target="http://www.lrc.ky.gov/record/16RS/SB172/bill.pdf" TargetMode="External"/><Relationship Id="rId93" Type="http://schemas.openxmlformats.org/officeDocument/2006/relationships/hyperlink" Target="http://www.lrc.ky.gov/record/16RS/SB232/LM.pdf" TargetMode="External"/><Relationship Id="rId98" Type="http://schemas.openxmlformats.org/officeDocument/2006/relationships/hyperlink" Target="http://www.lrc.ky.gov/record/16RS/SB249/SCS1.pdf" TargetMode="External"/><Relationship Id="rId121" Type="http://schemas.openxmlformats.org/officeDocument/2006/relationships/hyperlink" Target="http://www.lrc.ky.gov/legislator/H053.htm" TargetMode="External"/><Relationship Id="rId142" Type="http://schemas.openxmlformats.org/officeDocument/2006/relationships/hyperlink" Target="http://www.lrc.ky.gov/legislator/H028.htm" TargetMode="External"/><Relationship Id="rId163" Type="http://schemas.openxmlformats.org/officeDocument/2006/relationships/hyperlink" Target="http://www.lrc.ky.gov/record/16RS/HB208/HCS1.pdf" TargetMode="External"/><Relationship Id="rId184" Type="http://schemas.openxmlformats.org/officeDocument/2006/relationships/hyperlink" Target="http://www.lrc.ky.gov/record/16RS/HB271/bill.pdf" TargetMode="External"/><Relationship Id="rId189" Type="http://schemas.openxmlformats.org/officeDocument/2006/relationships/hyperlink" Target="http://www.lrc.ky.gov/legislator/H017.htm" TargetMode="External"/><Relationship Id="rId219" Type="http://schemas.openxmlformats.org/officeDocument/2006/relationships/hyperlink" Target="http://www.lrc.ky.gov/record/16RS/HB394/bill.pdf" TargetMode="External"/><Relationship Id="rId3" Type="http://schemas.openxmlformats.org/officeDocument/2006/relationships/settings" Target="settings.xml"/><Relationship Id="rId214" Type="http://schemas.openxmlformats.org/officeDocument/2006/relationships/hyperlink" Target="http://www.lrc.ky.gov/legislator/H041.htm" TargetMode="External"/><Relationship Id="rId230" Type="http://schemas.openxmlformats.org/officeDocument/2006/relationships/hyperlink" Target="http://www.lrc.ky.gov/record/16RS/HB448/HFA2.pdf" TargetMode="External"/><Relationship Id="rId235" Type="http://schemas.openxmlformats.org/officeDocument/2006/relationships/hyperlink" Target="http://www.lrc.ky.gov/legislator/H060.htm" TargetMode="External"/><Relationship Id="rId25" Type="http://schemas.openxmlformats.org/officeDocument/2006/relationships/hyperlink" Target="http://www.lrc.ky.gov/legislator/S028.htm" TargetMode="External"/><Relationship Id="rId46" Type="http://schemas.openxmlformats.org/officeDocument/2006/relationships/hyperlink" Target="http://www.lrc.ky.gov/legislator/S002.htm" TargetMode="External"/><Relationship Id="rId67" Type="http://schemas.openxmlformats.org/officeDocument/2006/relationships/hyperlink" Target="http://www.lrc.ky.gov/legislator/S014.htm" TargetMode="External"/><Relationship Id="rId116" Type="http://schemas.openxmlformats.org/officeDocument/2006/relationships/hyperlink" Target="http://www.lrc.ky.gov/legislator/H074.htm" TargetMode="External"/><Relationship Id="rId137" Type="http://schemas.openxmlformats.org/officeDocument/2006/relationships/hyperlink" Target="http://www.lrc.ky.gov/legislator/H048.htm" TargetMode="External"/><Relationship Id="rId158" Type="http://schemas.openxmlformats.org/officeDocument/2006/relationships/hyperlink" Target="http://www.lrc.ky.gov/legislator/H078.htm" TargetMode="External"/><Relationship Id="rId20" Type="http://schemas.openxmlformats.org/officeDocument/2006/relationships/hyperlink" Target="http://www.lrc.ky.gov/record/16RS/SB2/SFA2.pdf" TargetMode="External"/><Relationship Id="rId41" Type="http://schemas.openxmlformats.org/officeDocument/2006/relationships/hyperlink" Target="http://www.lrc.ky.gov/record/16RS/SB43/bill.pdf" TargetMode="External"/><Relationship Id="rId62" Type="http://schemas.openxmlformats.org/officeDocument/2006/relationships/hyperlink" Target="http://www.lrc.ky.gov/legislator/S023.htm" TargetMode="External"/><Relationship Id="rId83" Type="http://schemas.openxmlformats.org/officeDocument/2006/relationships/hyperlink" Target="http://www.lrc.ky.gov/record/16RS/SB203/bill.pdf" TargetMode="External"/><Relationship Id="rId88" Type="http://schemas.openxmlformats.org/officeDocument/2006/relationships/hyperlink" Target="http://www.lrc.ky.gov/legislator/S008.htm" TargetMode="External"/><Relationship Id="rId111" Type="http://schemas.openxmlformats.org/officeDocument/2006/relationships/hyperlink" Target="http://www.lrc.ky.gov/record/16RS/HB54/bill.pdf" TargetMode="External"/><Relationship Id="rId132" Type="http://schemas.openxmlformats.org/officeDocument/2006/relationships/hyperlink" Target="http://www.lrc.ky.gov/legislator/H029.htm" TargetMode="External"/><Relationship Id="rId153" Type="http://schemas.openxmlformats.org/officeDocument/2006/relationships/hyperlink" Target="http://www.lrc.ky.gov/legislator/H087.htm" TargetMode="External"/><Relationship Id="rId174" Type="http://schemas.openxmlformats.org/officeDocument/2006/relationships/hyperlink" Target="http://www.lrc.ky.gov/record/16RS/HB263/HFA3.pdf" TargetMode="External"/><Relationship Id="rId179" Type="http://schemas.openxmlformats.org/officeDocument/2006/relationships/hyperlink" Target="http://www.lrc.ky.gov/legislator/H029.htm" TargetMode="External"/><Relationship Id="rId195" Type="http://schemas.openxmlformats.org/officeDocument/2006/relationships/hyperlink" Target="http://www.lrc.ky.gov/legislator/H057.htm" TargetMode="External"/><Relationship Id="rId209" Type="http://schemas.openxmlformats.org/officeDocument/2006/relationships/hyperlink" Target="http://www.lrc.ky.gov/legislator/H070.htm" TargetMode="External"/><Relationship Id="rId190" Type="http://schemas.openxmlformats.org/officeDocument/2006/relationships/hyperlink" Target="http://www.lrc.ky.gov/legislator/H020.htm" TargetMode="External"/><Relationship Id="rId204" Type="http://schemas.openxmlformats.org/officeDocument/2006/relationships/hyperlink" Target="http://www.lrc.ky.gov/record/16RS/HB303/HFA1.pdf" TargetMode="External"/><Relationship Id="rId220" Type="http://schemas.openxmlformats.org/officeDocument/2006/relationships/hyperlink" Target="http://www.lrc.ky.gov/record/16RS/HB394/LM.pdf" TargetMode="External"/><Relationship Id="rId225" Type="http://schemas.openxmlformats.org/officeDocument/2006/relationships/hyperlink" Target="http://www.lrc.ky.gov/legislator/H014.htm" TargetMode="External"/><Relationship Id="rId241" Type="http://schemas.openxmlformats.org/officeDocument/2006/relationships/hyperlink" Target="http://www.lrc.ky.gov/legislator/H018.htm" TargetMode="External"/><Relationship Id="rId246" Type="http://schemas.openxmlformats.org/officeDocument/2006/relationships/fontTable" Target="fontTable.xml"/><Relationship Id="rId15" Type="http://schemas.openxmlformats.org/officeDocument/2006/relationships/hyperlink" Target="http://www.lrc.ky.gov/record/16RS/SB2/bill.pdf" TargetMode="External"/><Relationship Id="rId36" Type="http://schemas.openxmlformats.org/officeDocument/2006/relationships/hyperlink" Target="http://www.lrc.ky.gov/record/16RS/SB33/SCS1.pdf" TargetMode="External"/><Relationship Id="rId57" Type="http://schemas.openxmlformats.org/officeDocument/2006/relationships/hyperlink" Target="http://www.lrc.ky.gov/record/16RS/SB46/bill.pdf" TargetMode="External"/><Relationship Id="rId106" Type="http://schemas.openxmlformats.org/officeDocument/2006/relationships/hyperlink" Target="http://www.lrc.ky.gov/legislator/H039.htm" TargetMode="External"/><Relationship Id="rId127" Type="http://schemas.openxmlformats.org/officeDocument/2006/relationships/hyperlink" Target="http://www.lrc.ky.gov/record/16RS/HB137/bill.pdf"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legislator/S023.htm" TargetMode="External"/><Relationship Id="rId52" Type="http://schemas.openxmlformats.org/officeDocument/2006/relationships/hyperlink" Target="http://www.lrc.ky.gov/record/16RS/SB46/bill.pdf" TargetMode="External"/><Relationship Id="rId73" Type="http://schemas.openxmlformats.org/officeDocument/2006/relationships/hyperlink" Target="http://www.lrc.ky.gov/record/16RS/SB172/AA.pdf" TargetMode="External"/><Relationship Id="rId78" Type="http://schemas.openxmlformats.org/officeDocument/2006/relationships/hyperlink" Target="http://www.lrc.ky.gov/legislator/S021.htm" TargetMode="External"/><Relationship Id="rId94" Type="http://schemas.openxmlformats.org/officeDocument/2006/relationships/hyperlink" Target="http://www.lrc.ky.gov/legislator/S036.htm" TargetMode="External"/><Relationship Id="rId99" Type="http://schemas.openxmlformats.org/officeDocument/2006/relationships/hyperlink" Target="http://www.lrc.ky.gov/record/16RS/HB1/bill.pdf" TargetMode="External"/><Relationship Id="rId101" Type="http://schemas.openxmlformats.org/officeDocument/2006/relationships/hyperlink" Target="http://www.lrc.ky.gov/legislator/H095.htm" TargetMode="External"/><Relationship Id="rId122" Type="http://schemas.openxmlformats.org/officeDocument/2006/relationships/hyperlink" Target="http://www.lrc.ky.gov/legislator/H096.htm" TargetMode="External"/><Relationship Id="rId143" Type="http://schemas.openxmlformats.org/officeDocument/2006/relationships/hyperlink" Target="http://www.lrc.ky.gov/legislator/H036.htm" TargetMode="External"/><Relationship Id="rId148" Type="http://schemas.openxmlformats.org/officeDocument/2006/relationships/hyperlink" Target="http://www.lrc.ky.gov/record/16RS/HB153/AA.pdf" TargetMode="External"/><Relationship Id="rId164" Type="http://schemas.openxmlformats.org/officeDocument/2006/relationships/hyperlink" Target="http://www.lrc.ky.gov/record/16RS/HB208/HCS1LM.pdf" TargetMode="External"/><Relationship Id="rId169" Type="http://schemas.openxmlformats.org/officeDocument/2006/relationships/hyperlink" Target="http://www.lrc.ky.gov/record/16RS/HB263/bill.pdf" TargetMode="External"/><Relationship Id="rId185" Type="http://schemas.openxmlformats.org/officeDocument/2006/relationships/hyperlink" Target="http://www.lrc.ky.gov/record/16RS/HB271/HCS1.pdf"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legislator/H033.htm" TargetMode="External"/><Relationship Id="rId210" Type="http://schemas.openxmlformats.org/officeDocument/2006/relationships/hyperlink" Target="http://www.lrc.ky.gov/record/16RS/HB347/bill.pdf" TargetMode="External"/><Relationship Id="rId215" Type="http://schemas.openxmlformats.org/officeDocument/2006/relationships/hyperlink" Target="http://www.lrc.ky.gov/record/16RS/HB384/bill.pdf" TargetMode="External"/><Relationship Id="rId236" Type="http://schemas.openxmlformats.org/officeDocument/2006/relationships/hyperlink" Target="http://www.lrc.ky.gov/record/16RS/HB526/bill.pdf" TargetMode="External"/><Relationship Id="rId26" Type="http://schemas.openxmlformats.org/officeDocument/2006/relationships/hyperlink" Target="http://www.lrc.ky.gov/legislator/S022.htm" TargetMode="External"/><Relationship Id="rId231" Type="http://schemas.openxmlformats.org/officeDocument/2006/relationships/hyperlink" Target="http://www.lrc.ky.gov/record/16RS/HB448/HFA3.pdf" TargetMode="External"/><Relationship Id="rId47" Type="http://schemas.openxmlformats.org/officeDocument/2006/relationships/hyperlink" Target="http://www.lrc.ky.gov/legislator/S037.htm" TargetMode="External"/><Relationship Id="rId68" Type="http://schemas.openxmlformats.org/officeDocument/2006/relationships/hyperlink" Target="http://www.lrc.ky.gov/legislator/S038.htm" TargetMode="External"/><Relationship Id="rId89" Type="http://schemas.openxmlformats.org/officeDocument/2006/relationships/hyperlink" Target="http://www.lrc.ky.gov/record/16RS/SB227/bill.pdf" TargetMode="External"/><Relationship Id="rId112" Type="http://schemas.openxmlformats.org/officeDocument/2006/relationships/hyperlink" Target="http://www.lrc.ky.gov/legislator/H010.htm" TargetMode="External"/><Relationship Id="rId133" Type="http://schemas.openxmlformats.org/officeDocument/2006/relationships/hyperlink" Target="http://www.lrc.ky.gov/legislator/H030.htm" TargetMode="External"/><Relationship Id="rId154" Type="http://schemas.openxmlformats.org/officeDocument/2006/relationships/hyperlink" Target="http://www.lrc.ky.gov/record/16RS/HB172/bill.pdf" TargetMode="External"/><Relationship Id="rId175" Type="http://schemas.openxmlformats.org/officeDocument/2006/relationships/hyperlink" Target="http://www.lrc.ky.gov/record/16RS/HB271/bill.pdf" TargetMode="External"/><Relationship Id="rId196" Type="http://schemas.openxmlformats.org/officeDocument/2006/relationships/hyperlink" Target="http://www.lrc.ky.gov/record/16RS/HB300/bill.pdf" TargetMode="External"/><Relationship Id="rId200" Type="http://schemas.openxmlformats.org/officeDocument/2006/relationships/hyperlink" Target="http://www.lrc.ky.gov/record/16RS/HB300/HFA4.pdf" TargetMode="External"/><Relationship Id="rId16" Type="http://schemas.openxmlformats.org/officeDocument/2006/relationships/hyperlink" Target="http://www.lrc.ky.gov/record/16RS/SB2/SCS1.pdf" TargetMode="External"/><Relationship Id="rId221" Type="http://schemas.openxmlformats.org/officeDocument/2006/relationships/hyperlink" Target="http://www.lrc.ky.gov/legislator/H061.htm" TargetMode="External"/><Relationship Id="rId242" Type="http://schemas.openxmlformats.org/officeDocument/2006/relationships/hyperlink" Target="http://www.lrc.ky.gov/record/16RS/HR233/bill.pdf" TargetMode="External"/><Relationship Id="rId37" Type="http://schemas.openxmlformats.org/officeDocument/2006/relationships/hyperlink" Target="http://www.lrc.ky.gov/record/16RS/SB43/bill.pdf" TargetMode="External"/><Relationship Id="rId58" Type="http://schemas.openxmlformats.org/officeDocument/2006/relationships/hyperlink" Target="http://www.lrc.ky.gov/record/16RS/SB46/SCS1.pdf" TargetMode="External"/><Relationship Id="rId79" Type="http://schemas.openxmlformats.org/officeDocument/2006/relationships/hyperlink" Target="http://www.lrc.ky.gov/legislator/S023.htm" TargetMode="External"/><Relationship Id="rId102" Type="http://schemas.openxmlformats.org/officeDocument/2006/relationships/hyperlink" Target="http://www.lrc.ky.gov/legislator/H049.htm" TargetMode="External"/><Relationship Id="rId123" Type="http://schemas.openxmlformats.org/officeDocument/2006/relationships/hyperlink" Target="http://www.lrc.ky.gov/record/16RS/HB54/bill.pdf" TargetMode="External"/><Relationship Id="rId144" Type="http://schemas.openxmlformats.org/officeDocument/2006/relationships/hyperlink" Target="http://www.lrc.ky.gov/legislator/H032.htm" TargetMode="External"/><Relationship Id="rId90" Type="http://schemas.openxmlformats.org/officeDocument/2006/relationships/hyperlink" Target="http://www.lrc.ky.gov/record/16RS/SB227/LM.pdf" TargetMode="External"/><Relationship Id="rId165" Type="http://schemas.openxmlformats.org/officeDocument/2006/relationships/hyperlink" Target="http://www.lrc.ky.gov/record/16RS/HB208/HCA1.pdf" TargetMode="External"/><Relationship Id="rId186" Type="http://schemas.openxmlformats.org/officeDocument/2006/relationships/hyperlink" Target="http://www.lrc.ky.gov/record/16RS/HB271/HCS1AA.pdf" TargetMode="External"/><Relationship Id="rId211" Type="http://schemas.openxmlformats.org/officeDocument/2006/relationships/hyperlink" Target="http://www.lrc.ky.gov/legislator/H024.htm" TargetMode="External"/><Relationship Id="rId232" Type="http://schemas.openxmlformats.org/officeDocument/2006/relationships/hyperlink" Target="http://www.lrc.ky.gov/record/16RS/HB473/bill.pdf" TargetMode="External"/><Relationship Id="rId27" Type="http://schemas.openxmlformats.org/officeDocument/2006/relationships/hyperlink" Target="http://www.lrc.ky.gov/legislator/S002.htm" TargetMode="External"/><Relationship Id="rId48" Type="http://schemas.openxmlformats.org/officeDocument/2006/relationships/hyperlink" Target="http://www.lrc.ky.gov/legislator/S006.htm" TargetMode="External"/><Relationship Id="rId69" Type="http://schemas.openxmlformats.org/officeDocument/2006/relationships/hyperlink" Target="http://www.lrc.ky.gov/record/16RS/SB113/bill.pdf" TargetMode="External"/><Relationship Id="rId113" Type="http://schemas.openxmlformats.org/officeDocument/2006/relationships/hyperlink" Target="http://www.lrc.ky.gov/legislator/H049.htm" TargetMode="External"/><Relationship Id="rId134" Type="http://schemas.openxmlformats.org/officeDocument/2006/relationships/hyperlink" Target="http://www.lrc.ky.gov/legislator/H038.htm" TargetMode="External"/><Relationship Id="rId80" Type="http://schemas.openxmlformats.org/officeDocument/2006/relationships/hyperlink" Target="http://www.lrc.ky.gov/record/16RS/SB199/bill.pdf" TargetMode="External"/><Relationship Id="rId155" Type="http://schemas.openxmlformats.org/officeDocument/2006/relationships/hyperlink" Target="http://www.lrc.ky.gov/record/16RS/HB172/HFA1.pdf" TargetMode="External"/><Relationship Id="rId176" Type="http://schemas.openxmlformats.org/officeDocument/2006/relationships/hyperlink" Target="http://www.lrc.ky.gov/record/16RS/HB271/AA.pdf" TargetMode="External"/><Relationship Id="rId197" Type="http://schemas.openxmlformats.org/officeDocument/2006/relationships/hyperlink" Target="http://www.lrc.ky.gov/record/16RS/HB300/HFA1.pdf" TargetMode="External"/><Relationship Id="rId201" Type="http://schemas.openxmlformats.org/officeDocument/2006/relationships/hyperlink" Target="http://www.lrc.ky.gov/record/16RS/HB303/bill.pdf" TargetMode="External"/><Relationship Id="rId222" Type="http://schemas.openxmlformats.org/officeDocument/2006/relationships/hyperlink" Target="http://www.lrc.ky.gov/legislator/H060.htm" TargetMode="External"/><Relationship Id="rId243" Type="http://schemas.openxmlformats.org/officeDocument/2006/relationships/hyperlink" Target="http://www.lrc.ky.gov/legislator/H0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046B-1C33-449F-A12F-3D84D4A1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11828</Words>
  <Characters>67420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79090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4</cp:revision>
  <dcterms:created xsi:type="dcterms:W3CDTF">2016-03-13T15:40:00Z</dcterms:created>
  <dcterms:modified xsi:type="dcterms:W3CDTF">2016-03-13T15:44:00Z</dcterms:modified>
</cp:coreProperties>
</file>